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01241" w14:textId="77777777" w:rsidR="00FD0925" w:rsidRPr="00694D65" w:rsidRDefault="00FD0925" w:rsidP="00FD0925">
      <w:pPr>
        <w:autoSpaceDE w:val="0"/>
        <w:autoSpaceDN w:val="0"/>
        <w:adjustRightInd w:val="0"/>
        <w:spacing w:after="0" w:line="240" w:lineRule="auto"/>
        <w:rPr>
          <w:rFonts w:ascii="Arial" w:hAnsi="Arial" w:cs="Arial"/>
          <w:b/>
          <w:bCs/>
          <w:color w:val="FF0000"/>
          <w:sz w:val="28"/>
          <w:szCs w:val="28"/>
        </w:rPr>
      </w:pPr>
      <w:bookmarkStart w:id="0" w:name="_GoBack"/>
      <w:bookmarkEnd w:id="0"/>
      <w:r w:rsidRPr="00694D65">
        <w:rPr>
          <w:rFonts w:ascii="Arial" w:hAnsi="Arial" w:cs="Arial"/>
          <w:b/>
          <w:bCs/>
          <w:color w:val="FF0000"/>
          <w:sz w:val="28"/>
          <w:szCs w:val="28"/>
        </w:rPr>
        <w:tab/>
      </w:r>
      <w:r w:rsidRPr="00694D65">
        <w:rPr>
          <w:rFonts w:ascii="Arial" w:hAnsi="Arial" w:cs="Arial"/>
          <w:b/>
          <w:bCs/>
          <w:color w:val="FF0000"/>
          <w:sz w:val="28"/>
          <w:szCs w:val="28"/>
        </w:rPr>
        <w:tab/>
      </w:r>
      <w:r w:rsidRPr="00694D65">
        <w:rPr>
          <w:rFonts w:ascii="Arial" w:hAnsi="Arial" w:cs="Arial"/>
          <w:b/>
          <w:bCs/>
          <w:color w:val="FF0000"/>
          <w:sz w:val="28"/>
          <w:szCs w:val="28"/>
        </w:rPr>
        <w:tab/>
      </w:r>
      <w:r w:rsidRPr="00694D65">
        <w:rPr>
          <w:rFonts w:ascii="Arial" w:hAnsi="Arial" w:cs="Arial"/>
          <w:b/>
          <w:bCs/>
          <w:color w:val="FF0000"/>
          <w:sz w:val="28"/>
          <w:szCs w:val="28"/>
        </w:rPr>
        <w:tab/>
      </w:r>
      <w:r w:rsidRPr="00694D65">
        <w:rPr>
          <w:rFonts w:ascii="Arial" w:hAnsi="Arial" w:cs="Arial"/>
          <w:b/>
          <w:bCs/>
          <w:color w:val="FF0000"/>
          <w:sz w:val="28"/>
          <w:szCs w:val="28"/>
        </w:rPr>
        <w:tab/>
      </w:r>
    </w:p>
    <w:p w14:paraId="7F893561" w14:textId="77777777" w:rsidR="00FD0925" w:rsidRPr="00047ED9" w:rsidRDefault="00FD0925" w:rsidP="00FD0925">
      <w:pPr>
        <w:pBdr>
          <w:top w:val="single" w:sz="6" w:space="0" w:color="D2D2D2"/>
        </w:pBdr>
        <w:tabs>
          <w:tab w:val="left" w:pos="4680"/>
          <w:tab w:val="left" w:pos="9360"/>
        </w:tabs>
        <w:autoSpaceDE w:val="0"/>
        <w:autoSpaceDN w:val="0"/>
        <w:adjustRightInd w:val="0"/>
        <w:spacing w:after="0" w:line="240" w:lineRule="auto"/>
        <w:rPr>
          <w:rFonts w:ascii="Arial" w:hAnsi="Arial" w:cs="Arial"/>
          <w:b/>
          <w:bCs/>
          <w:color w:val="FF0000"/>
          <w:sz w:val="12"/>
          <w:szCs w:val="12"/>
        </w:rPr>
      </w:pPr>
    </w:p>
    <w:p w14:paraId="4DD1CE69" w14:textId="040D09EF" w:rsidR="007D605C" w:rsidRPr="006144B8" w:rsidRDefault="000A5FD2" w:rsidP="000A048D">
      <w:pPr>
        <w:autoSpaceDE w:val="0"/>
        <w:autoSpaceDN w:val="0"/>
        <w:adjustRightInd w:val="0"/>
        <w:spacing w:after="0" w:line="240" w:lineRule="auto"/>
        <w:rPr>
          <w:rFonts w:ascii="Arial" w:hAnsi="Arial" w:cs="Arial"/>
          <w:color w:val="000000"/>
        </w:rPr>
      </w:pPr>
      <w:r w:rsidRPr="006144B8">
        <w:rPr>
          <w:rFonts w:ascii="Arial" w:hAnsi="Arial" w:cs="Arial"/>
          <w:color w:val="000000"/>
        </w:rPr>
        <w:t>The Kaiser Permanente and Johns Hopkins Medicine Research Collaboration</w:t>
      </w:r>
      <w:r w:rsidR="000A4BF9" w:rsidRPr="006144B8">
        <w:rPr>
          <w:rFonts w:ascii="Arial" w:hAnsi="Arial" w:cs="Arial"/>
          <w:color w:val="000000"/>
        </w:rPr>
        <w:t xml:space="preserve"> Committee</w:t>
      </w:r>
      <w:r w:rsidR="00001495" w:rsidRPr="006144B8">
        <w:rPr>
          <w:rFonts w:ascii="Arial" w:hAnsi="Arial" w:cs="Arial"/>
          <w:color w:val="000000"/>
        </w:rPr>
        <w:t xml:space="preserve"> (RCC)</w:t>
      </w:r>
      <w:r w:rsidRPr="006144B8">
        <w:rPr>
          <w:rFonts w:ascii="Arial" w:hAnsi="Arial" w:cs="Arial"/>
          <w:color w:val="000000"/>
        </w:rPr>
        <w:t xml:space="preserve"> is actively requesting proposals </w:t>
      </w:r>
      <w:r w:rsidR="00001495" w:rsidRPr="006144B8">
        <w:rPr>
          <w:rFonts w:ascii="Arial" w:hAnsi="Arial" w:cs="Arial"/>
          <w:color w:val="000000"/>
        </w:rPr>
        <w:t xml:space="preserve">for </w:t>
      </w:r>
      <w:r w:rsidRPr="006144B8">
        <w:rPr>
          <w:rFonts w:ascii="Arial" w:hAnsi="Arial" w:cs="Arial"/>
          <w:color w:val="000000"/>
        </w:rPr>
        <w:t>collaborative research</w:t>
      </w:r>
      <w:r w:rsidR="00001495" w:rsidRPr="006144B8">
        <w:rPr>
          <w:rFonts w:ascii="Arial" w:hAnsi="Arial" w:cs="Arial"/>
          <w:color w:val="000000"/>
        </w:rPr>
        <w:t xml:space="preserve"> opportunities.  </w:t>
      </w:r>
      <w:r w:rsidR="00D22EDB" w:rsidRPr="006144B8">
        <w:rPr>
          <w:rFonts w:ascii="Arial" w:hAnsi="Arial" w:cs="Arial"/>
          <w:color w:val="000000"/>
        </w:rPr>
        <w:t xml:space="preserve">As part of the Institute for Clinical and Translation Research pilot program, </w:t>
      </w:r>
      <w:r w:rsidR="00D22EDB" w:rsidRPr="006144B8">
        <w:rPr>
          <w:rFonts w:ascii="Arial" w:hAnsi="Arial" w:cs="Arial"/>
        </w:rPr>
        <w:t>t</w:t>
      </w:r>
      <w:r w:rsidR="004A3CA3" w:rsidRPr="006144B8">
        <w:rPr>
          <w:rFonts w:ascii="Arial" w:hAnsi="Arial" w:cs="Arial"/>
        </w:rPr>
        <w:t xml:space="preserve">he KP/JHM research initiative seeks to support collaborative epidemiologic, health services and related clinical research to be conducted jointly by Kaiser Permanente and Johns Hopkins researchers.  </w:t>
      </w:r>
      <w:r w:rsidR="00001495" w:rsidRPr="006144B8">
        <w:rPr>
          <w:rFonts w:ascii="Arial" w:hAnsi="Arial" w:cs="Arial"/>
          <w:color w:val="000000"/>
        </w:rPr>
        <w:t xml:space="preserve">Research proposals should highlight the effective synergy of the </w:t>
      </w:r>
      <w:r w:rsidR="00001495" w:rsidRPr="006144B8">
        <w:rPr>
          <w:rFonts w:ascii="Arial" w:hAnsi="Arial" w:cs="Arial"/>
        </w:rPr>
        <w:t xml:space="preserve">Kaiser Permanente/Johns Hopkins collaboration in tackling the </w:t>
      </w:r>
      <w:r w:rsidRPr="006144B8">
        <w:rPr>
          <w:rFonts w:ascii="Arial" w:hAnsi="Arial" w:cs="Arial"/>
          <w:color w:val="000000"/>
        </w:rPr>
        <w:t xml:space="preserve">complex and intriguing questions vexing our health systems.  </w:t>
      </w:r>
    </w:p>
    <w:p w14:paraId="04E87BDF" w14:textId="77777777" w:rsidR="007D605C" w:rsidRPr="006144B8" w:rsidRDefault="007D605C" w:rsidP="000A048D">
      <w:pPr>
        <w:autoSpaceDE w:val="0"/>
        <w:autoSpaceDN w:val="0"/>
        <w:adjustRightInd w:val="0"/>
        <w:spacing w:after="0" w:line="240" w:lineRule="auto"/>
        <w:rPr>
          <w:rFonts w:ascii="Arial" w:hAnsi="Arial" w:cs="Arial"/>
          <w:color w:val="000000"/>
        </w:rPr>
      </w:pPr>
    </w:p>
    <w:p w14:paraId="65E4D8CD" w14:textId="2619E2F8" w:rsidR="00001495" w:rsidRPr="006144B8" w:rsidRDefault="00381196" w:rsidP="000A048D">
      <w:pPr>
        <w:autoSpaceDE w:val="0"/>
        <w:autoSpaceDN w:val="0"/>
        <w:adjustRightInd w:val="0"/>
        <w:spacing w:after="0" w:line="240" w:lineRule="auto"/>
        <w:rPr>
          <w:rFonts w:ascii="Arial" w:hAnsi="Arial" w:cs="Arial"/>
        </w:rPr>
      </w:pPr>
      <w:bookmarkStart w:id="1" w:name="_Hlk17706418"/>
      <w:bookmarkStart w:id="2" w:name="_Hlk17878723"/>
      <w:r w:rsidRPr="006144B8">
        <w:rPr>
          <w:rFonts w:ascii="Arial" w:hAnsi="Arial" w:cs="Arial"/>
        </w:rPr>
        <w:t xml:space="preserve">The RCC will </w:t>
      </w:r>
      <w:r w:rsidR="00D47421" w:rsidRPr="006144B8">
        <w:rPr>
          <w:rFonts w:ascii="Arial" w:hAnsi="Arial" w:cs="Arial"/>
        </w:rPr>
        <w:t xml:space="preserve">review proposals and select those </w:t>
      </w:r>
      <w:r w:rsidRPr="006144B8">
        <w:rPr>
          <w:rFonts w:ascii="Arial" w:hAnsi="Arial" w:cs="Arial"/>
          <w:b/>
        </w:rPr>
        <w:t xml:space="preserve">which best represent </w:t>
      </w:r>
      <w:r w:rsidR="000A0E06" w:rsidRPr="006144B8">
        <w:rPr>
          <w:rFonts w:ascii="Arial" w:hAnsi="Arial" w:cs="Arial"/>
          <w:b/>
        </w:rPr>
        <w:t>initial</w:t>
      </w:r>
      <w:r w:rsidRPr="006144B8">
        <w:rPr>
          <w:rFonts w:ascii="Arial" w:hAnsi="Arial" w:cs="Arial"/>
          <w:b/>
        </w:rPr>
        <w:t xml:space="preserve"> research that leverages the unique capabilities of Kaiser Permanente and Johns Hopkins as learning health systems</w:t>
      </w:r>
      <w:r w:rsidRPr="006144B8">
        <w:rPr>
          <w:rFonts w:ascii="Arial" w:hAnsi="Arial" w:cs="Arial"/>
        </w:rPr>
        <w:t xml:space="preserve">. </w:t>
      </w:r>
      <w:r w:rsidR="00001495" w:rsidRPr="006144B8">
        <w:rPr>
          <w:rFonts w:ascii="Arial" w:hAnsi="Arial" w:cs="Arial"/>
          <w:color w:val="000000"/>
        </w:rPr>
        <w:t>R</w:t>
      </w:r>
      <w:r w:rsidR="000A5FD2" w:rsidRPr="006144B8">
        <w:rPr>
          <w:rFonts w:ascii="Arial" w:hAnsi="Arial" w:cs="Arial"/>
          <w:color w:val="000000"/>
        </w:rPr>
        <w:t xml:space="preserve">esearch proposals </w:t>
      </w:r>
      <w:r w:rsidR="00001495" w:rsidRPr="006144B8">
        <w:rPr>
          <w:rFonts w:ascii="Arial" w:hAnsi="Arial" w:cs="Arial"/>
        </w:rPr>
        <w:t xml:space="preserve">should align </w:t>
      </w:r>
      <w:r w:rsidR="000A5FD2" w:rsidRPr="006144B8">
        <w:rPr>
          <w:rFonts w:ascii="Arial" w:hAnsi="Arial" w:cs="Arial"/>
        </w:rPr>
        <w:t>with both organizations’ strategi</w:t>
      </w:r>
      <w:r w:rsidR="00001495" w:rsidRPr="006144B8">
        <w:rPr>
          <w:rFonts w:ascii="Arial" w:hAnsi="Arial" w:cs="Arial"/>
        </w:rPr>
        <w:t>c priorities:</w:t>
      </w:r>
    </w:p>
    <w:p w14:paraId="175E128E" w14:textId="77777777" w:rsidR="00001495" w:rsidRPr="006144B8" w:rsidRDefault="00130A72" w:rsidP="007D605C">
      <w:pPr>
        <w:pStyle w:val="ListParagraph"/>
        <w:numPr>
          <w:ilvl w:val="0"/>
          <w:numId w:val="2"/>
        </w:numPr>
        <w:autoSpaceDE w:val="0"/>
        <w:autoSpaceDN w:val="0"/>
        <w:adjustRightInd w:val="0"/>
        <w:spacing w:after="0" w:line="240" w:lineRule="auto"/>
        <w:rPr>
          <w:rFonts w:ascii="Arial" w:hAnsi="Arial" w:cs="Arial"/>
        </w:rPr>
      </w:pPr>
      <w:r w:rsidRPr="006144B8">
        <w:rPr>
          <w:rFonts w:ascii="Arial" w:hAnsi="Arial" w:cs="Arial"/>
        </w:rPr>
        <w:t>Innovations in using Epic</w:t>
      </w:r>
      <w:r w:rsidR="000A0E06" w:rsidRPr="006144B8">
        <w:rPr>
          <w:rFonts w:ascii="Arial" w:hAnsi="Arial" w:cs="Arial"/>
          <w:vertAlign w:val="superscript"/>
        </w:rPr>
        <w:t>®</w:t>
      </w:r>
      <w:r w:rsidRPr="006144B8">
        <w:rPr>
          <w:rFonts w:ascii="Arial" w:hAnsi="Arial" w:cs="Arial"/>
        </w:rPr>
        <w:t xml:space="preserve"> </w:t>
      </w:r>
      <w:r w:rsidR="000A0E06" w:rsidRPr="006144B8">
        <w:rPr>
          <w:rFonts w:ascii="Arial" w:hAnsi="Arial" w:cs="Arial"/>
        </w:rPr>
        <w:t xml:space="preserve">(KP </w:t>
      </w:r>
      <w:proofErr w:type="spellStart"/>
      <w:r w:rsidR="000A0E06" w:rsidRPr="006144B8">
        <w:rPr>
          <w:rFonts w:ascii="Arial" w:hAnsi="Arial" w:cs="Arial"/>
        </w:rPr>
        <w:t>HealthConnect</w:t>
      </w:r>
      <w:proofErr w:type="spellEnd"/>
      <w:r w:rsidR="000A0E06" w:rsidRPr="006144B8">
        <w:rPr>
          <w:rFonts w:ascii="Arial" w:hAnsi="Arial" w:cs="Arial"/>
        </w:rPr>
        <w:t xml:space="preserve">) </w:t>
      </w:r>
      <w:r w:rsidRPr="006144B8">
        <w:rPr>
          <w:rFonts w:ascii="Arial" w:hAnsi="Arial" w:cs="Arial"/>
        </w:rPr>
        <w:t>to improve health care</w:t>
      </w:r>
    </w:p>
    <w:p w14:paraId="0EFAA283" w14:textId="77777777" w:rsidR="00381196" w:rsidRPr="006144B8" w:rsidRDefault="00130A72" w:rsidP="00381196">
      <w:pPr>
        <w:pStyle w:val="ListParagraph"/>
        <w:numPr>
          <w:ilvl w:val="0"/>
          <w:numId w:val="2"/>
        </w:numPr>
        <w:autoSpaceDE w:val="0"/>
        <w:autoSpaceDN w:val="0"/>
        <w:adjustRightInd w:val="0"/>
        <w:spacing w:after="0" w:line="240" w:lineRule="auto"/>
        <w:rPr>
          <w:rFonts w:ascii="Arial" w:hAnsi="Arial" w:cs="Arial"/>
        </w:rPr>
      </w:pPr>
      <w:r w:rsidRPr="006144B8">
        <w:rPr>
          <w:rFonts w:ascii="Arial" w:hAnsi="Arial" w:cs="Arial"/>
        </w:rPr>
        <w:t>Demonstrating</w:t>
      </w:r>
      <w:r w:rsidR="00AD4898" w:rsidRPr="006144B8">
        <w:rPr>
          <w:rFonts w:ascii="Arial" w:hAnsi="Arial" w:cs="Arial"/>
        </w:rPr>
        <w:t xml:space="preserve"> and improving</w:t>
      </w:r>
      <w:r w:rsidRPr="006144B8">
        <w:rPr>
          <w:rFonts w:ascii="Arial" w:hAnsi="Arial" w:cs="Arial"/>
        </w:rPr>
        <w:t xml:space="preserve"> the value of health care services </w:t>
      </w:r>
      <w:bookmarkEnd w:id="1"/>
    </w:p>
    <w:p w14:paraId="403935A9" w14:textId="46C50740" w:rsidR="00001495" w:rsidRPr="006144B8" w:rsidRDefault="00AD4898" w:rsidP="00381196">
      <w:pPr>
        <w:pStyle w:val="ListParagraph"/>
        <w:numPr>
          <w:ilvl w:val="0"/>
          <w:numId w:val="2"/>
        </w:numPr>
        <w:autoSpaceDE w:val="0"/>
        <w:autoSpaceDN w:val="0"/>
        <w:adjustRightInd w:val="0"/>
        <w:spacing w:after="0" w:line="240" w:lineRule="auto"/>
        <w:rPr>
          <w:rFonts w:ascii="Arial" w:hAnsi="Arial" w:cs="Arial"/>
        </w:rPr>
      </w:pPr>
      <w:r w:rsidRPr="006144B8">
        <w:rPr>
          <w:rFonts w:ascii="Arial" w:hAnsi="Arial" w:cs="Arial"/>
        </w:rPr>
        <w:t>Enhancing the utilization of</w:t>
      </w:r>
      <w:r w:rsidR="00D22EDB" w:rsidRPr="006144B8">
        <w:rPr>
          <w:rFonts w:ascii="Arial" w:hAnsi="Arial" w:cs="Arial"/>
        </w:rPr>
        <w:t xml:space="preserve"> and</w:t>
      </w:r>
      <w:r w:rsidRPr="006144B8">
        <w:rPr>
          <w:rFonts w:ascii="Arial" w:hAnsi="Arial" w:cs="Arial"/>
        </w:rPr>
        <w:t xml:space="preserve"> </w:t>
      </w:r>
      <w:r w:rsidR="00D22EDB" w:rsidRPr="006144B8">
        <w:rPr>
          <w:rFonts w:ascii="Arial" w:hAnsi="Arial" w:cs="Arial"/>
        </w:rPr>
        <w:t>analyzing</w:t>
      </w:r>
      <w:r w:rsidR="00381196" w:rsidRPr="006144B8">
        <w:rPr>
          <w:rFonts w:ascii="Arial" w:hAnsi="Arial" w:cs="Arial"/>
        </w:rPr>
        <w:t xml:space="preserve"> evidence-based medicine in optimizing care integration and coordination</w:t>
      </w:r>
    </w:p>
    <w:p w14:paraId="6DCC6577" w14:textId="77777777" w:rsidR="000A0E06" w:rsidRPr="006144B8" w:rsidRDefault="000A0E06" w:rsidP="00381196">
      <w:pPr>
        <w:pStyle w:val="ListParagraph"/>
        <w:numPr>
          <w:ilvl w:val="0"/>
          <w:numId w:val="2"/>
        </w:numPr>
        <w:autoSpaceDE w:val="0"/>
        <w:autoSpaceDN w:val="0"/>
        <w:adjustRightInd w:val="0"/>
        <w:spacing w:after="0" w:line="240" w:lineRule="auto"/>
        <w:rPr>
          <w:rFonts w:ascii="Arial" w:hAnsi="Arial" w:cs="Arial"/>
        </w:rPr>
      </w:pPr>
      <w:r w:rsidRPr="006144B8">
        <w:rPr>
          <w:rFonts w:ascii="Arial" w:hAnsi="Arial" w:cs="Arial"/>
        </w:rPr>
        <w:t>Improving access to care and reducing health disparities</w:t>
      </w:r>
    </w:p>
    <w:bookmarkEnd w:id="2"/>
    <w:p w14:paraId="555D7499" w14:textId="77777777" w:rsidR="00381196" w:rsidRPr="006144B8" w:rsidRDefault="00381196" w:rsidP="000A048D">
      <w:pPr>
        <w:autoSpaceDE w:val="0"/>
        <w:autoSpaceDN w:val="0"/>
        <w:adjustRightInd w:val="0"/>
        <w:spacing w:after="0" w:line="240" w:lineRule="auto"/>
        <w:rPr>
          <w:rFonts w:ascii="Arial" w:hAnsi="Arial" w:cs="Arial"/>
        </w:rPr>
      </w:pPr>
    </w:p>
    <w:p w14:paraId="7D4F00D9" w14:textId="76D27129" w:rsidR="00265134" w:rsidRPr="006144B8" w:rsidRDefault="000A5FD2" w:rsidP="000A048D">
      <w:pPr>
        <w:autoSpaceDE w:val="0"/>
        <w:autoSpaceDN w:val="0"/>
        <w:adjustRightInd w:val="0"/>
        <w:spacing w:after="0" w:line="240" w:lineRule="auto"/>
        <w:rPr>
          <w:rFonts w:ascii="Arial" w:hAnsi="Arial" w:cs="Arial"/>
        </w:rPr>
      </w:pPr>
      <w:r w:rsidRPr="006144B8">
        <w:rPr>
          <w:rFonts w:ascii="Arial" w:hAnsi="Arial" w:cs="Arial"/>
        </w:rPr>
        <w:t xml:space="preserve">The </w:t>
      </w:r>
      <w:r w:rsidR="00D023B4" w:rsidRPr="006144B8">
        <w:rPr>
          <w:rFonts w:ascii="Arial" w:hAnsi="Arial" w:cs="Arial"/>
        </w:rPr>
        <w:t>RCC</w:t>
      </w:r>
      <w:r w:rsidRPr="006144B8">
        <w:rPr>
          <w:rFonts w:ascii="Arial" w:hAnsi="Arial" w:cs="Arial"/>
        </w:rPr>
        <w:t xml:space="preserve"> will consider a wide array of research proposals </w:t>
      </w:r>
      <w:r w:rsidR="004A3CA3" w:rsidRPr="006144B8">
        <w:rPr>
          <w:rFonts w:ascii="Arial" w:hAnsi="Arial" w:cs="Arial"/>
        </w:rPr>
        <w:t>such as</w:t>
      </w:r>
      <w:r w:rsidRPr="006144B8">
        <w:rPr>
          <w:rFonts w:ascii="Arial" w:hAnsi="Arial" w:cs="Arial"/>
        </w:rPr>
        <w:t xml:space="preserve"> analy</w:t>
      </w:r>
      <w:r w:rsidR="000A4BF9" w:rsidRPr="006144B8">
        <w:rPr>
          <w:rFonts w:ascii="Arial" w:hAnsi="Arial" w:cs="Arial"/>
        </w:rPr>
        <w:t>zing</w:t>
      </w:r>
      <w:r w:rsidRPr="006144B8">
        <w:rPr>
          <w:rFonts w:ascii="Arial" w:hAnsi="Arial" w:cs="Arial"/>
        </w:rPr>
        <w:t xml:space="preserve"> EMR data</w:t>
      </w:r>
      <w:r w:rsidR="004A3CA3" w:rsidRPr="006144B8">
        <w:rPr>
          <w:rFonts w:ascii="Arial" w:hAnsi="Arial" w:cs="Arial"/>
        </w:rPr>
        <w:t>;</w:t>
      </w:r>
      <w:r w:rsidRPr="006144B8">
        <w:rPr>
          <w:rFonts w:ascii="Arial" w:hAnsi="Arial" w:cs="Arial"/>
        </w:rPr>
        <w:t xml:space="preserve"> developing clinical research registries</w:t>
      </w:r>
      <w:r w:rsidR="004A3CA3" w:rsidRPr="006144B8">
        <w:rPr>
          <w:rFonts w:ascii="Arial" w:hAnsi="Arial" w:cs="Arial"/>
        </w:rPr>
        <w:t>;</w:t>
      </w:r>
      <w:r w:rsidRPr="006144B8">
        <w:rPr>
          <w:rFonts w:ascii="Arial" w:hAnsi="Arial" w:cs="Arial"/>
        </w:rPr>
        <w:t xml:space="preserve"> implementing safety and quality improvement research projects</w:t>
      </w:r>
      <w:r w:rsidR="004A3CA3" w:rsidRPr="006144B8">
        <w:rPr>
          <w:rFonts w:ascii="Arial" w:hAnsi="Arial" w:cs="Arial"/>
        </w:rPr>
        <w:t>;</w:t>
      </w:r>
      <w:r w:rsidRPr="006144B8">
        <w:rPr>
          <w:rFonts w:ascii="Arial" w:hAnsi="Arial" w:cs="Arial"/>
        </w:rPr>
        <w:t xml:space="preserve"> conducting comparative effectiveness trials</w:t>
      </w:r>
      <w:r w:rsidR="00814FB4" w:rsidRPr="006144B8">
        <w:rPr>
          <w:rFonts w:ascii="Arial" w:hAnsi="Arial" w:cs="Arial"/>
        </w:rPr>
        <w:t>; and examining care gaps by race/ethnicity, language</w:t>
      </w:r>
      <w:r w:rsidR="00D47421" w:rsidRPr="006144B8">
        <w:rPr>
          <w:rFonts w:ascii="Arial" w:hAnsi="Arial" w:cs="Arial"/>
        </w:rPr>
        <w:t>, education</w:t>
      </w:r>
      <w:r w:rsidR="00814FB4" w:rsidRPr="006144B8">
        <w:rPr>
          <w:rFonts w:ascii="Arial" w:hAnsi="Arial" w:cs="Arial"/>
        </w:rPr>
        <w:t xml:space="preserve"> and income</w:t>
      </w:r>
      <w:r w:rsidRPr="006144B8">
        <w:rPr>
          <w:rFonts w:ascii="Arial" w:hAnsi="Arial" w:cs="Arial"/>
        </w:rPr>
        <w:t xml:space="preserve">.  </w:t>
      </w:r>
      <w:r w:rsidR="00981EF6" w:rsidRPr="006144B8">
        <w:rPr>
          <w:rFonts w:ascii="Arial" w:hAnsi="Arial" w:cs="Arial"/>
        </w:rPr>
        <w:t xml:space="preserve">Investigations should indicate how the results of the pilots could be translated into improved health care and outcomes.  </w:t>
      </w:r>
    </w:p>
    <w:p w14:paraId="5AE07AEB" w14:textId="77777777" w:rsidR="00265134" w:rsidRPr="006144B8" w:rsidRDefault="00265134" w:rsidP="000A048D">
      <w:pPr>
        <w:autoSpaceDE w:val="0"/>
        <w:autoSpaceDN w:val="0"/>
        <w:adjustRightInd w:val="0"/>
        <w:spacing w:after="0" w:line="240" w:lineRule="auto"/>
        <w:rPr>
          <w:rFonts w:ascii="Arial" w:hAnsi="Arial" w:cs="Arial"/>
        </w:rPr>
      </w:pPr>
    </w:p>
    <w:p w14:paraId="70D86D66" w14:textId="42CE93E1" w:rsidR="000A048D" w:rsidRPr="006144B8" w:rsidRDefault="00265134" w:rsidP="000A048D">
      <w:pPr>
        <w:autoSpaceDE w:val="0"/>
        <w:autoSpaceDN w:val="0"/>
        <w:adjustRightInd w:val="0"/>
        <w:spacing w:after="0" w:line="240" w:lineRule="auto"/>
        <w:rPr>
          <w:rFonts w:ascii="Arial" w:hAnsi="Arial" w:cs="Arial"/>
        </w:rPr>
      </w:pPr>
      <w:r w:rsidRPr="006144B8">
        <w:rPr>
          <w:rFonts w:ascii="Arial" w:hAnsi="Arial" w:cs="Arial"/>
        </w:rPr>
        <w:t xml:space="preserve">Accepted </w:t>
      </w:r>
      <w:r w:rsidR="00D023B4" w:rsidRPr="006144B8">
        <w:rPr>
          <w:rFonts w:ascii="Arial" w:hAnsi="Arial" w:cs="Arial"/>
        </w:rPr>
        <w:t xml:space="preserve">proposals </w:t>
      </w:r>
      <w:r w:rsidRPr="006144B8">
        <w:rPr>
          <w:rFonts w:ascii="Arial" w:hAnsi="Arial" w:cs="Arial"/>
        </w:rPr>
        <w:t xml:space="preserve">are granted </w:t>
      </w:r>
      <w:r w:rsidR="00D023B4" w:rsidRPr="006144B8">
        <w:rPr>
          <w:rFonts w:ascii="Arial" w:hAnsi="Arial" w:cs="Arial"/>
        </w:rPr>
        <w:t>limited funding (up to $</w:t>
      </w:r>
      <w:r w:rsidR="0061278E">
        <w:rPr>
          <w:rFonts w:ascii="Arial" w:hAnsi="Arial" w:cs="Arial"/>
        </w:rPr>
        <w:t>75</w:t>
      </w:r>
      <w:r w:rsidR="00D023B4" w:rsidRPr="006144B8">
        <w:rPr>
          <w:rFonts w:ascii="Arial" w:hAnsi="Arial" w:cs="Arial"/>
        </w:rPr>
        <w:t xml:space="preserve">,000 for 12 months; non-renewable) </w:t>
      </w:r>
      <w:r w:rsidRPr="006144B8">
        <w:rPr>
          <w:rFonts w:ascii="Arial" w:hAnsi="Arial" w:cs="Arial"/>
        </w:rPr>
        <w:t xml:space="preserve">generally launched as </w:t>
      </w:r>
      <w:r w:rsidR="00D023B4" w:rsidRPr="006144B8">
        <w:rPr>
          <w:rFonts w:ascii="Arial" w:hAnsi="Arial" w:cs="Arial"/>
          <w:b/>
        </w:rPr>
        <w:t>pilot</w:t>
      </w:r>
      <w:r w:rsidR="005A58B1" w:rsidRPr="006144B8">
        <w:rPr>
          <w:rFonts w:ascii="Arial" w:hAnsi="Arial" w:cs="Arial"/>
          <w:b/>
        </w:rPr>
        <w:t xml:space="preserve"> project</w:t>
      </w:r>
      <w:r w:rsidRPr="006144B8">
        <w:rPr>
          <w:rFonts w:ascii="Arial" w:hAnsi="Arial" w:cs="Arial"/>
          <w:b/>
        </w:rPr>
        <w:t>s</w:t>
      </w:r>
      <w:r w:rsidRPr="006144B8">
        <w:rPr>
          <w:rFonts w:ascii="Arial" w:hAnsi="Arial" w:cs="Arial"/>
        </w:rPr>
        <w:t xml:space="preserve"> to be reviewed for expansion to more complex proposals in the future</w:t>
      </w:r>
      <w:r w:rsidR="00D023B4" w:rsidRPr="006144B8">
        <w:rPr>
          <w:rFonts w:ascii="Arial" w:hAnsi="Arial" w:cs="Arial"/>
        </w:rPr>
        <w:t>.</w:t>
      </w:r>
      <w:r w:rsidR="000A5FD2" w:rsidRPr="006144B8">
        <w:rPr>
          <w:rFonts w:ascii="Arial" w:hAnsi="Arial" w:cs="Arial"/>
        </w:rPr>
        <w:t xml:space="preserve">  </w:t>
      </w:r>
    </w:p>
    <w:p w14:paraId="39E9CEB4" w14:textId="77777777" w:rsidR="000A048D" w:rsidRPr="006144B8" w:rsidRDefault="000A048D" w:rsidP="000A048D">
      <w:pPr>
        <w:autoSpaceDE w:val="0"/>
        <w:autoSpaceDN w:val="0"/>
        <w:adjustRightInd w:val="0"/>
        <w:spacing w:after="0" w:line="240" w:lineRule="auto"/>
        <w:rPr>
          <w:rFonts w:ascii="Arial" w:hAnsi="Arial" w:cs="Arial"/>
          <w:sz w:val="12"/>
          <w:szCs w:val="12"/>
        </w:rPr>
      </w:pPr>
    </w:p>
    <w:p w14:paraId="59AB918D" w14:textId="0F1C1B83" w:rsidR="000A5FD2" w:rsidRPr="006144B8" w:rsidRDefault="00981EF6" w:rsidP="000A048D">
      <w:pPr>
        <w:autoSpaceDE w:val="0"/>
        <w:autoSpaceDN w:val="0"/>
        <w:adjustRightInd w:val="0"/>
        <w:spacing w:after="0" w:line="240" w:lineRule="auto"/>
        <w:rPr>
          <w:rFonts w:ascii="Arial" w:hAnsi="Arial" w:cs="Arial"/>
        </w:rPr>
      </w:pPr>
      <w:bookmarkStart w:id="3" w:name="_Hlk52888299"/>
      <w:r w:rsidRPr="006144B8">
        <w:rPr>
          <w:rFonts w:ascii="Arial" w:hAnsi="Arial" w:cs="Arial"/>
        </w:rPr>
        <w:t xml:space="preserve">Proposals might fall into more than one </w:t>
      </w:r>
      <w:r w:rsidR="00C03482" w:rsidRPr="006144B8">
        <w:rPr>
          <w:rFonts w:ascii="Arial" w:hAnsi="Arial" w:cs="Arial"/>
        </w:rPr>
        <w:t>category but</w:t>
      </w:r>
      <w:r w:rsidR="00814FB4" w:rsidRPr="006144B8">
        <w:rPr>
          <w:rFonts w:ascii="Arial" w:hAnsi="Arial" w:cs="Arial"/>
        </w:rPr>
        <w:t xml:space="preserve"> </w:t>
      </w:r>
      <w:r w:rsidRPr="006144B8">
        <w:rPr>
          <w:rFonts w:ascii="Arial" w:hAnsi="Arial" w:cs="Arial"/>
        </w:rPr>
        <w:t>must be feasible with available funds</w:t>
      </w:r>
      <w:r w:rsidR="00453A81" w:rsidRPr="006144B8">
        <w:rPr>
          <w:rFonts w:ascii="Arial" w:hAnsi="Arial" w:cs="Arial"/>
        </w:rPr>
        <w:t xml:space="preserve"> within the 12-month timeframe</w:t>
      </w:r>
      <w:r w:rsidRPr="006144B8">
        <w:rPr>
          <w:rFonts w:ascii="Arial" w:hAnsi="Arial" w:cs="Arial"/>
        </w:rPr>
        <w:t xml:space="preserve">.  Potential categories include: </w:t>
      </w:r>
    </w:p>
    <w:p w14:paraId="25FBB6F9" w14:textId="60B75EF5" w:rsidR="000A5FD2" w:rsidRPr="006144B8" w:rsidRDefault="000A5FD2" w:rsidP="00047ED9">
      <w:pPr>
        <w:pStyle w:val="ListParagraph"/>
        <w:numPr>
          <w:ilvl w:val="0"/>
          <w:numId w:val="1"/>
        </w:numPr>
        <w:spacing w:before="120" w:after="120" w:line="240" w:lineRule="auto"/>
        <w:ind w:left="450"/>
        <w:contextualSpacing w:val="0"/>
        <w:rPr>
          <w:rFonts w:ascii="Arial" w:hAnsi="Arial" w:cs="Arial"/>
        </w:rPr>
      </w:pPr>
      <w:r w:rsidRPr="006144B8">
        <w:rPr>
          <w:rFonts w:ascii="Arial" w:hAnsi="Arial" w:cs="Arial"/>
          <w:u w:val="single"/>
        </w:rPr>
        <w:t>Outcomes and effectiveness</w:t>
      </w:r>
      <w:r w:rsidR="00265134" w:rsidRPr="006144B8">
        <w:rPr>
          <w:rFonts w:ascii="Arial" w:hAnsi="Arial" w:cs="Arial"/>
          <w:u w:val="single"/>
        </w:rPr>
        <w:t>:</w:t>
      </w:r>
      <w:r w:rsidRPr="006144B8">
        <w:rPr>
          <w:rFonts w:ascii="Arial" w:hAnsi="Arial" w:cs="Arial"/>
        </w:rPr>
        <w:t xml:space="preserve"> EMR or </w:t>
      </w:r>
      <w:proofErr w:type="gramStart"/>
      <w:r w:rsidRPr="006144B8">
        <w:rPr>
          <w:rFonts w:ascii="Arial" w:hAnsi="Arial" w:cs="Arial"/>
        </w:rPr>
        <w:t>claims</w:t>
      </w:r>
      <w:proofErr w:type="gramEnd"/>
      <w:r w:rsidRPr="006144B8">
        <w:rPr>
          <w:rFonts w:ascii="Arial" w:hAnsi="Arial" w:cs="Arial"/>
        </w:rPr>
        <w:t xml:space="preserve"> data </w:t>
      </w:r>
      <w:r w:rsidR="00265134" w:rsidRPr="006144B8">
        <w:rPr>
          <w:rFonts w:ascii="Arial" w:hAnsi="Arial" w:cs="Arial"/>
        </w:rPr>
        <w:t xml:space="preserve">analysis; </w:t>
      </w:r>
      <w:r w:rsidRPr="006144B8">
        <w:rPr>
          <w:rFonts w:ascii="Arial" w:hAnsi="Arial" w:cs="Arial"/>
        </w:rPr>
        <w:t>patient outcomes and potential disparities</w:t>
      </w:r>
      <w:r w:rsidR="000A0E06" w:rsidRPr="006144B8">
        <w:rPr>
          <w:rFonts w:ascii="Arial" w:hAnsi="Arial" w:cs="Arial"/>
        </w:rPr>
        <w:t>; addressing unmet patient needs</w:t>
      </w:r>
    </w:p>
    <w:p w14:paraId="44A745C0" w14:textId="77777777" w:rsidR="000A5FD2" w:rsidRPr="006144B8" w:rsidRDefault="000A5FD2" w:rsidP="00047ED9">
      <w:pPr>
        <w:pStyle w:val="ListParagraph"/>
        <w:numPr>
          <w:ilvl w:val="0"/>
          <w:numId w:val="1"/>
        </w:numPr>
        <w:spacing w:before="120" w:after="120" w:line="240" w:lineRule="auto"/>
        <w:ind w:left="450"/>
        <w:contextualSpacing w:val="0"/>
        <w:rPr>
          <w:rFonts w:ascii="Arial" w:hAnsi="Arial" w:cs="Arial"/>
        </w:rPr>
      </w:pPr>
      <w:r w:rsidRPr="006144B8">
        <w:rPr>
          <w:rFonts w:ascii="Arial" w:hAnsi="Arial" w:cs="Arial"/>
          <w:u w:val="single"/>
        </w:rPr>
        <w:t>Quality improvement and implementation research</w:t>
      </w:r>
      <w:r w:rsidR="00265134" w:rsidRPr="006144B8">
        <w:rPr>
          <w:rFonts w:ascii="Arial" w:hAnsi="Arial" w:cs="Arial"/>
          <w:u w:val="single"/>
        </w:rPr>
        <w:t>:</w:t>
      </w:r>
      <w:r w:rsidRPr="006144B8">
        <w:rPr>
          <w:rFonts w:ascii="Arial" w:hAnsi="Arial" w:cs="Arial"/>
        </w:rPr>
        <w:t xml:space="preserve"> </w:t>
      </w:r>
      <w:r w:rsidR="00265134" w:rsidRPr="006144B8">
        <w:rPr>
          <w:rFonts w:ascii="Arial" w:hAnsi="Arial" w:cs="Arial"/>
        </w:rPr>
        <w:t xml:space="preserve">data analysis targeted at </w:t>
      </w:r>
      <w:r w:rsidRPr="006144B8">
        <w:rPr>
          <w:rFonts w:ascii="Arial" w:hAnsi="Arial" w:cs="Arial"/>
        </w:rPr>
        <w:t>improv</w:t>
      </w:r>
      <w:r w:rsidR="00265134" w:rsidRPr="006144B8">
        <w:rPr>
          <w:rFonts w:ascii="Arial" w:hAnsi="Arial" w:cs="Arial"/>
        </w:rPr>
        <w:t>ing</w:t>
      </w:r>
      <w:r w:rsidRPr="006144B8">
        <w:rPr>
          <w:rFonts w:ascii="Arial" w:hAnsi="Arial" w:cs="Arial"/>
        </w:rPr>
        <w:t xml:space="preserve"> value to our patients or to understand the </w:t>
      </w:r>
      <w:r w:rsidR="00265134" w:rsidRPr="006144B8">
        <w:rPr>
          <w:rFonts w:ascii="Arial" w:hAnsi="Arial" w:cs="Arial"/>
        </w:rPr>
        <w:t>complexity of</w:t>
      </w:r>
      <w:r w:rsidRPr="006144B8">
        <w:rPr>
          <w:rFonts w:ascii="Arial" w:hAnsi="Arial" w:cs="Arial"/>
        </w:rPr>
        <w:t xml:space="preserve"> care </w:t>
      </w:r>
      <w:r w:rsidR="00265134" w:rsidRPr="006144B8">
        <w:rPr>
          <w:rFonts w:ascii="Arial" w:hAnsi="Arial" w:cs="Arial"/>
        </w:rPr>
        <w:t>delivery</w:t>
      </w:r>
      <w:r w:rsidR="000A0E06" w:rsidRPr="006144B8">
        <w:rPr>
          <w:rFonts w:ascii="Arial" w:hAnsi="Arial" w:cs="Arial"/>
        </w:rPr>
        <w:t xml:space="preserve">, including appropriateness of the care, </w:t>
      </w:r>
      <w:r w:rsidR="00453A81" w:rsidRPr="006144B8">
        <w:rPr>
          <w:rFonts w:ascii="Arial" w:hAnsi="Arial" w:cs="Arial"/>
        </w:rPr>
        <w:t xml:space="preserve">and </w:t>
      </w:r>
      <w:r w:rsidR="000A0E06" w:rsidRPr="006144B8">
        <w:rPr>
          <w:rFonts w:ascii="Arial" w:hAnsi="Arial" w:cs="Arial"/>
        </w:rPr>
        <w:t>reducing unneeded care</w:t>
      </w:r>
    </w:p>
    <w:p w14:paraId="602BA1AD" w14:textId="77777777" w:rsidR="003530AB" w:rsidRPr="006144B8" w:rsidRDefault="00D023B4" w:rsidP="000A0E06">
      <w:pPr>
        <w:pStyle w:val="ListParagraph"/>
        <w:numPr>
          <w:ilvl w:val="0"/>
          <w:numId w:val="1"/>
        </w:numPr>
        <w:spacing w:before="120" w:after="120" w:line="240" w:lineRule="auto"/>
        <w:ind w:left="446"/>
        <w:contextualSpacing w:val="0"/>
        <w:rPr>
          <w:rFonts w:ascii="Arial" w:hAnsi="Arial" w:cs="Arial"/>
          <w:color w:val="000000"/>
        </w:rPr>
      </w:pPr>
      <w:r w:rsidRPr="006144B8">
        <w:rPr>
          <w:rFonts w:ascii="Arial" w:hAnsi="Arial" w:cs="Arial"/>
          <w:u w:val="single"/>
        </w:rPr>
        <w:t>Learning health systems research</w:t>
      </w:r>
      <w:r w:rsidR="00265134" w:rsidRPr="006144B8">
        <w:rPr>
          <w:rFonts w:ascii="Arial" w:hAnsi="Arial" w:cs="Arial"/>
          <w:u w:val="single"/>
        </w:rPr>
        <w:t>:</w:t>
      </w:r>
      <w:r w:rsidRPr="006144B8">
        <w:rPr>
          <w:rFonts w:ascii="Arial" w:hAnsi="Arial" w:cs="Arial"/>
          <w:u w:val="single"/>
        </w:rPr>
        <w:t xml:space="preserve"> </w:t>
      </w:r>
      <w:r w:rsidRPr="006144B8">
        <w:rPr>
          <w:rFonts w:ascii="Arial" w:hAnsi="Arial" w:cs="Arial"/>
        </w:rPr>
        <w:t>stud</w:t>
      </w:r>
      <w:r w:rsidR="000A4BF9" w:rsidRPr="006144B8">
        <w:rPr>
          <w:rFonts w:ascii="Arial" w:hAnsi="Arial" w:cs="Arial"/>
        </w:rPr>
        <w:t>ies</w:t>
      </w:r>
      <w:r w:rsidRPr="006144B8">
        <w:rPr>
          <w:rFonts w:ascii="Arial" w:hAnsi="Arial" w:cs="Arial"/>
        </w:rPr>
        <w:t xml:space="preserve"> </w:t>
      </w:r>
      <w:r w:rsidRPr="006144B8">
        <w:rPr>
          <w:rFonts w:ascii="Arial" w:eastAsiaTheme="minorHAnsi" w:hAnsi="Arial" w:cs="Arial"/>
        </w:rPr>
        <w:t xml:space="preserve">an evolving model where continuous information on process, outcomes and preferences of care </w:t>
      </w:r>
      <w:r w:rsidR="000A4BF9" w:rsidRPr="006144B8">
        <w:rPr>
          <w:rFonts w:ascii="Arial" w:eastAsiaTheme="minorHAnsi" w:hAnsi="Arial" w:cs="Arial"/>
        </w:rPr>
        <w:t xml:space="preserve">is </w:t>
      </w:r>
      <w:r w:rsidRPr="006144B8">
        <w:rPr>
          <w:rFonts w:ascii="Arial" w:eastAsiaTheme="minorHAnsi" w:hAnsi="Arial" w:cs="Arial"/>
        </w:rPr>
        <w:t>derived from electronic health records (EHRs) and other mainly digital sources</w:t>
      </w:r>
      <w:r w:rsidR="00FD0925" w:rsidRPr="006144B8">
        <w:rPr>
          <w:rFonts w:ascii="Arial" w:hAnsi="Arial" w:cs="Arial"/>
          <w:color w:val="000000"/>
        </w:rPr>
        <w:t xml:space="preserve"> </w:t>
      </w:r>
      <w:r w:rsidR="000A4BF9" w:rsidRPr="006144B8">
        <w:rPr>
          <w:rFonts w:ascii="Arial" w:hAnsi="Arial" w:cs="Arial"/>
          <w:color w:val="000000"/>
        </w:rPr>
        <w:t>and is meaningfully used by the system to improve</w:t>
      </w:r>
      <w:r w:rsidR="00FD0925" w:rsidRPr="006144B8">
        <w:rPr>
          <w:rFonts w:ascii="Arial" w:hAnsi="Arial" w:cs="Arial"/>
          <w:color w:val="000000"/>
        </w:rPr>
        <w:t xml:space="preserve"> </w:t>
      </w:r>
      <w:r w:rsidR="00981EF6" w:rsidRPr="006144B8">
        <w:rPr>
          <w:rFonts w:ascii="Arial" w:hAnsi="Arial" w:cs="Arial"/>
          <w:color w:val="000000"/>
        </w:rPr>
        <w:t>health care and outcomes</w:t>
      </w:r>
    </w:p>
    <w:bookmarkEnd w:id="3"/>
    <w:p w14:paraId="04E65C44" w14:textId="77777777" w:rsidR="00741616" w:rsidRPr="006144B8" w:rsidRDefault="00265134" w:rsidP="00047ED9">
      <w:pPr>
        <w:spacing w:before="120" w:after="120" w:line="240" w:lineRule="auto"/>
        <w:rPr>
          <w:rFonts w:ascii="Arial" w:hAnsi="Arial" w:cs="Arial"/>
        </w:rPr>
      </w:pPr>
      <w:r w:rsidRPr="006144B8">
        <w:rPr>
          <w:rFonts w:ascii="Arial" w:hAnsi="Arial" w:cs="Arial"/>
        </w:rPr>
        <w:t xml:space="preserve">Funded studies will be managed </w:t>
      </w:r>
      <w:r w:rsidRPr="006144B8">
        <w:rPr>
          <w:rFonts w:ascii="Arial" w:hAnsi="Arial" w:cs="Arial"/>
          <w:b/>
          <w:i/>
        </w:rPr>
        <w:t>by two co-Principal Investigators (PIs); one from Johns Hopkins, and one from Kaiser Permanente</w:t>
      </w:r>
      <w:r w:rsidRPr="006144B8">
        <w:rPr>
          <w:rFonts w:ascii="Arial" w:hAnsi="Arial" w:cs="Arial"/>
        </w:rPr>
        <w:t>.</w:t>
      </w:r>
      <w:r w:rsidR="00741616" w:rsidRPr="006144B8">
        <w:rPr>
          <w:rFonts w:ascii="Arial" w:hAnsi="Arial" w:cs="Arial"/>
        </w:rPr>
        <w:t xml:space="preserve">  </w:t>
      </w:r>
    </w:p>
    <w:p w14:paraId="146E5E32" w14:textId="1DA6F3E4" w:rsidR="000A0E06" w:rsidRPr="006144B8" w:rsidRDefault="00741616" w:rsidP="007D605C">
      <w:pPr>
        <w:spacing w:before="120" w:after="120" w:line="240" w:lineRule="auto"/>
        <w:rPr>
          <w:rFonts w:ascii="Arial" w:hAnsi="Arial" w:cs="Arial"/>
          <w:color w:val="000000"/>
        </w:rPr>
      </w:pPr>
      <w:r w:rsidRPr="006144B8">
        <w:rPr>
          <w:rFonts w:ascii="Arial" w:hAnsi="Arial" w:cs="Arial"/>
          <w:color w:val="000000"/>
        </w:rPr>
        <w:t xml:space="preserve">As </w:t>
      </w:r>
      <w:r w:rsidR="00814FB4" w:rsidRPr="006144B8">
        <w:rPr>
          <w:rFonts w:ascii="Arial" w:hAnsi="Arial" w:cs="Arial"/>
          <w:color w:val="000000"/>
        </w:rPr>
        <w:t xml:space="preserve">contributors to a </w:t>
      </w:r>
      <w:r w:rsidRPr="006144B8">
        <w:rPr>
          <w:rFonts w:ascii="Arial" w:hAnsi="Arial" w:cs="Arial"/>
          <w:color w:val="000000"/>
        </w:rPr>
        <w:t xml:space="preserve">learning health care system, research teams will develop an evaluation and implementation plan </w:t>
      </w:r>
      <w:r w:rsidR="00814FB4" w:rsidRPr="006144B8">
        <w:rPr>
          <w:rFonts w:ascii="Arial" w:hAnsi="Arial" w:cs="Arial"/>
          <w:color w:val="000000"/>
        </w:rPr>
        <w:t xml:space="preserve">for </w:t>
      </w:r>
      <w:r w:rsidRPr="006144B8">
        <w:rPr>
          <w:rFonts w:ascii="Arial" w:hAnsi="Arial" w:cs="Arial"/>
          <w:color w:val="000000"/>
        </w:rPr>
        <w:t xml:space="preserve">their </w:t>
      </w:r>
      <w:r w:rsidR="00814FB4" w:rsidRPr="006144B8">
        <w:rPr>
          <w:rFonts w:ascii="Arial" w:hAnsi="Arial" w:cs="Arial"/>
          <w:color w:val="000000"/>
        </w:rPr>
        <w:t xml:space="preserve">project </w:t>
      </w:r>
      <w:r w:rsidRPr="006144B8">
        <w:rPr>
          <w:rFonts w:ascii="Arial" w:hAnsi="Arial" w:cs="Arial"/>
          <w:color w:val="000000"/>
        </w:rPr>
        <w:t xml:space="preserve">to translate their findings into new interventions that can optimize health care delivery.  </w:t>
      </w:r>
      <w:r w:rsidR="0082066C" w:rsidRPr="006144B8">
        <w:rPr>
          <w:rFonts w:ascii="Arial" w:hAnsi="Arial" w:cs="Arial"/>
          <w:color w:val="000000"/>
        </w:rPr>
        <w:t xml:space="preserve">This may include funding for additional analyses, </w:t>
      </w:r>
      <w:r w:rsidRPr="006144B8">
        <w:rPr>
          <w:rFonts w:ascii="Arial" w:hAnsi="Arial" w:cs="Arial"/>
          <w:color w:val="000000"/>
        </w:rPr>
        <w:t xml:space="preserve">research on </w:t>
      </w:r>
      <w:r w:rsidR="0082066C" w:rsidRPr="006144B8">
        <w:rPr>
          <w:rFonts w:ascii="Arial" w:hAnsi="Arial" w:cs="Arial"/>
          <w:color w:val="000000"/>
        </w:rPr>
        <w:t xml:space="preserve">additional evidence, or moving directly to implementation and dissemination.  </w:t>
      </w:r>
      <w:r w:rsidR="00B34613" w:rsidRPr="006144B8">
        <w:rPr>
          <w:rFonts w:ascii="Arial" w:hAnsi="Arial" w:cs="Arial"/>
          <w:color w:val="000000"/>
        </w:rPr>
        <w:t xml:space="preserve">For your </w:t>
      </w:r>
      <w:r w:rsidR="00814FB4" w:rsidRPr="006144B8">
        <w:rPr>
          <w:rFonts w:ascii="Arial" w:hAnsi="Arial" w:cs="Arial"/>
          <w:color w:val="000000"/>
        </w:rPr>
        <w:t>reference</w:t>
      </w:r>
      <w:r w:rsidR="00B34613" w:rsidRPr="006144B8">
        <w:rPr>
          <w:rFonts w:ascii="Arial" w:hAnsi="Arial" w:cs="Arial"/>
          <w:color w:val="000000"/>
        </w:rPr>
        <w:t>, a list of past awarded projects is included as an addendum.</w:t>
      </w:r>
    </w:p>
    <w:p w14:paraId="69204E32" w14:textId="28E721EF" w:rsidR="00B34613" w:rsidRPr="006144B8" w:rsidRDefault="000A0E06" w:rsidP="00B34613">
      <w:pPr>
        <w:pStyle w:val="CommentText"/>
        <w:rPr>
          <w:rFonts w:ascii="Arial" w:hAnsi="Arial" w:cs="Arial"/>
          <w:sz w:val="22"/>
          <w:szCs w:val="22"/>
        </w:rPr>
      </w:pPr>
      <w:r w:rsidRPr="006144B8">
        <w:rPr>
          <w:rFonts w:ascii="Arial" w:hAnsi="Arial" w:cs="Arial"/>
          <w:color w:val="000000"/>
          <w:sz w:val="22"/>
          <w:szCs w:val="22"/>
        </w:rPr>
        <w:t>Please note that priority will be given to proposals that are not COVID-specific studies, as the goal is to promote studies that will have longer term relevance to both institutions.  Considerations for review will include feasibility given limited resources of the pilot funding, methodology, relevance of the proposed research, likelihood of further work based on the proposed research.</w:t>
      </w:r>
      <w:r w:rsidR="00B34613" w:rsidRPr="006144B8">
        <w:rPr>
          <w:rFonts w:ascii="Arial" w:hAnsi="Arial" w:cs="Arial"/>
          <w:color w:val="000000"/>
          <w:sz w:val="22"/>
          <w:szCs w:val="22"/>
        </w:rPr>
        <w:t xml:space="preserve"> </w:t>
      </w:r>
      <w:r w:rsidR="00B34613" w:rsidRPr="006144B8">
        <w:rPr>
          <w:rFonts w:ascii="Arial" w:hAnsi="Arial" w:cs="Arial"/>
          <w:sz w:val="22"/>
          <w:szCs w:val="22"/>
        </w:rPr>
        <w:t xml:space="preserve">Reviewers recognize that these are pilot projects and should have </w:t>
      </w:r>
      <w:r w:rsidR="00981EF6" w:rsidRPr="006144B8">
        <w:rPr>
          <w:rFonts w:ascii="Arial" w:hAnsi="Arial" w:cs="Arial"/>
          <w:sz w:val="22"/>
          <w:szCs w:val="22"/>
        </w:rPr>
        <w:t>appropriate</w:t>
      </w:r>
      <w:r w:rsidR="00B34613" w:rsidRPr="006144B8">
        <w:rPr>
          <w:rFonts w:ascii="Arial" w:hAnsi="Arial" w:cs="Arial"/>
          <w:sz w:val="22"/>
          <w:szCs w:val="22"/>
        </w:rPr>
        <w:t xml:space="preserve"> scope.  ONLY the work proposed will be authorized.</w:t>
      </w:r>
    </w:p>
    <w:p w14:paraId="1764D08C" w14:textId="77777777" w:rsidR="00741616" w:rsidRPr="006144B8" w:rsidRDefault="00741616" w:rsidP="007D605C">
      <w:pPr>
        <w:spacing w:before="120" w:after="120" w:line="240" w:lineRule="auto"/>
        <w:rPr>
          <w:rFonts w:ascii="Arial" w:hAnsi="Arial" w:cs="Arial"/>
          <w:color w:val="000000"/>
        </w:rPr>
      </w:pPr>
    </w:p>
    <w:p w14:paraId="74E39840" w14:textId="77777777" w:rsidR="00CA3023" w:rsidRPr="006144B8" w:rsidRDefault="00CA3023" w:rsidP="00BA5183">
      <w:pPr>
        <w:autoSpaceDE w:val="0"/>
        <w:autoSpaceDN w:val="0"/>
        <w:adjustRightInd w:val="0"/>
        <w:spacing w:after="0" w:line="240" w:lineRule="auto"/>
        <w:rPr>
          <w:rFonts w:ascii="Arial" w:hAnsi="Arial" w:cs="Arial"/>
          <w:color w:val="000000"/>
          <w:sz w:val="16"/>
          <w:szCs w:val="16"/>
        </w:rPr>
      </w:pPr>
    </w:p>
    <w:p w14:paraId="5B3123AB" w14:textId="77777777" w:rsidR="009A7A5E" w:rsidRPr="006144B8" w:rsidRDefault="009A7A5E">
      <w:pPr>
        <w:rPr>
          <w:rFonts w:ascii="Arial" w:hAnsi="Arial" w:cs="Arial"/>
          <w:b/>
          <w:bCs/>
          <w:color w:val="000000"/>
          <w:u w:val="single"/>
        </w:rPr>
      </w:pPr>
    </w:p>
    <w:p w14:paraId="07324771" w14:textId="77777777" w:rsidR="00FD0925" w:rsidRPr="006144B8" w:rsidRDefault="00373582" w:rsidP="00FD0925">
      <w:pPr>
        <w:autoSpaceDE w:val="0"/>
        <w:autoSpaceDN w:val="0"/>
        <w:adjustRightInd w:val="0"/>
        <w:spacing w:after="0" w:line="240" w:lineRule="auto"/>
        <w:rPr>
          <w:rFonts w:ascii="Arial" w:hAnsi="Arial" w:cs="Arial"/>
          <w:b/>
          <w:bCs/>
          <w:color w:val="000000"/>
          <w:u w:val="single"/>
        </w:rPr>
      </w:pPr>
      <w:r w:rsidRPr="006144B8">
        <w:rPr>
          <w:rFonts w:ascii="Arial" w:hAnsi="Arial" w:cs="Arial"/>
          <w:b/>
          <w:bCs/>
          <w:color w:val="000000"/>
          <w:u w:val="single"/>
        </w:rPr>
        <w:t>Brief Application Guidelines</w:t>
      </w:r>
    </w:p>
    <w:p w14:paraId="2EEB783E" w14:textId="6C8F5591" w:rsidR="00BD41FF" w:rsidRPr="006144B8" w:rsidRDefault="00D023B4" w:rsidP="009A7A5E">
      <w:pPr>
        <w:pStyle w:val="CommentText"/>
        <w:rPr>
          <w:rFonts w:ascii="Arial" w:hAnsi="Arial" w:cs="Arial"/>
          <w:sz w:val="22"/>
          <w:szCs w:val="22"/>
        </w:rPr>
      </w:pPr>
      <w:r w:rsidRPr="006144B8">
        <w:rPr>
          <w:rFonts w:ascii="Arial" w:hAnsi="Arial" w:cs="Arial"/>
          <w:sz w:val="22"/>
          <w:szCs w:val="22"/>
        </w:rPr>
        <w:t>T</w:t>
      </w:r>
      <w:r w:rsidR="009A7A5E" w:rsidRPr="006144B8">
        <w:rPr>
          <w:rFonts w:ascii="Arial" w:hAnsi="Arial" w:cs="Arial"/>
          <w:sz w:val="22"/>
          <w:szCs w:val="22"/>
        </w:rPr>
        <w:t xml:space="preserve">he RCC is offering pilot money for </w:t>
      </w:r>
      <w:r w:rsidR="00C03C54" w:rsidRPr="006144B8">
        <w:rPr>
          <w:rFonts w:ascii="Arial" w:hAnsi="Arial" w:cs="Arial"/>
          <w:sz w:val="22"/>
          <w:szCs w:val="22"/>
        </w:rPr>
        <w:t>up to 4</w:t>
      </w:r>
      <w:r w:rsidR="009A7A5E" w:rsidRPr="006144B8">
        <w:rPr>
          <w:rFonts w:ascii="Arial" w:hAnsi="Arial" w:cs="Arial"/>
          <w:sz w:val="22"/>
          <w:szCs w:val="22"/>
        </w:rPr>
        <w:t xml:space="preserve"> projects</w:t>
      </w:r>
      <w:r w:rsidR="00694D65" w:rsidRPr="006144B8">
        <w:rPr>
          <w:rFonts w:ascii="Arial" w:hAnsi="Arial" w:cs="Arial"/>
          <w:sz w:val="22"/>
          <w:szCs w:val="22"/>
        </w:rPr>
        <w:t>, up to $</w:t>
      </w:r>
      <w:r w:rsidR="0061278E">
        <w:rPr>
          <w:rFonts w:ascii="Arial" w:hAnsi="Arial" w:cs="Arial"/>
          <w:sz w:val="22"/>
          <w:szCs w:val="22"/>
        </w:rPr>
        <w:t>75</w:t>
      </w:r>
      <w:r w:rsidR="00694D65" w:rsidRPr="006144B8">
        <w:rPr>
          <w:rFonts w:ascii="Arial" w:hAnsi="Arial" w:cs="Arial"/>
          <w:sz w:val="22"/>
          <w:szCs w:val="22"/>
        </w:rPr>
        <w:t>,000 each</w:t>
      </w:r>
      <w:r w:rsidR="00C03C54" w:rsidRPr="006144B8">
        <w:rPr>
          <w:rFonts w:ascii="Arial" w:hAnsi="Arial" w:cs="Arial"/>
          <w:sz w:val="22"/>
          <w:szCs w:val="22"/>
        </w:rPr>
        <w:t xml:space="preserve"> (no indirect</w:t>
      </w:r>
      <w:r w:rsidR="007C72CB" w:rsidRPr="006144B8">
        <w:rPr>
          <w:rFonts w:ascii="Arial" w:hAnsi="Arial" w:cs="Arial"/>
          <w:sz w:val="22"/>
          <w:szCs w:val="22"/>
        </w:rPr>
        <w:t xml:space="preserve"> </w:t>
      </w:r>
      <w:r w:rsidR="000E669E" w:rsidRPr="006144B8">
        <w:rPr>
          <w:rFonts w:ascii="Arial" w:hAnsi="Arial" w:cs="Arial"/>
          <w:sz w:val="22"/>
          <w:szCs w:val="22"/>
        </w:rPr>
        <w:t>cost</w:t>
      </w:r>
      <w:r w:rsidR="00C03C54" w:rsidRPr="006144B8">
        <w:rPr>
          <w:rFonts w:ascii="Arial" w:hAnsi="Arial" w:cs="Arial"/>
          <w:sz w:val="22"/>
          <w:szCs w:val="22"/>
        </w:rPr>
        <w:t>s)</w:t>
      </w:r>
      <w:r w:rsidR="009A7A5E" w:rsidRPr="006144B8">
        <w:rPr>
          <w:rFonts w:ascii="Arial" w:hAnsi="Arial" w:cs="Arial"/>
          <w:sz w:val="22"/>
          <w:szCs w:val="22"/>
        </w:rPr>
        <w:t xml:space="preserve">. Successful pilot projects will be able to demonstrate the ability to produce initial results within 12 months and </w:t>
      </w:r>
      <w:r w:rsidR="00694D65" w:rsidRPr="006144B8">
        <w:rPr>
          <w:rFonts w:ascii="Arial" w:hAnsi="Arial" w:cs="Arial"/>
          <w:sz w:val="22"/>
          <w:szCs w:val="22"/>
        </w:rPr>
        <w:t xml:space="preserve">demonstrate </w:t>
      </w:r>
      <w:r w:rsidR="00981EF6" w:rsidRPr="006144B8">
        <w:rPr>
          <w:rFonts w:ascii="Arial" w:hAnsi="Arial" w:cs="Arial"/>
          <w:sz w:val="22"/>
          <w:szCs w:val="22"/>
        </w:rPr>
        <w:t xml:space="preserve">an effective collaboration </w:t>
      </w:r>
      <w:r w:rsidR="009A7A5E" w:rsidRPr="006144B8">
        <w:rPr>
          <w:rFonts w:ascii="Arial" w:hAnsi="Arial" w:cs="Arial"/>
          <w:sz w:val="22"/>
          <w:szCs w:val="22"/>
        </w:rPr>
        <w:t xml:space="preserve">between investigators from both KP and JHM. </w:t>
      </w:r>
    </w:p>
    <w:p w14:paraId="1A70B339" w14:textId="77777777" w:rsidR="009A7A5E" w:rsidRPr="006144B8" w:rsidRDefault="00BD41FF" w:rsidP="009A7A5E">
      <w:pPr>
        <w:pStyle w:val="CommentText"/>
        <w:rPr>
          <w:rFonts w:ascii="Arial" w:hAnsi="Arial" w:cs="Arial"/>
          <w:sz w:val="22"/>
          <w:szCs w:val="22"/>
        </w:rPr>
      </w:pPr>
      <w:r w:rsidRPr="006144B8">
        <w:rPr>
          <w:rFonts w:ascii="Arial" w:hAnsi="Arial" w:cs="Arial"/>
          <w:sz w:val="22"/>
          <w:szCs w:val="22"/>
        </w:rPr>
        <w:t xml:space="preserve">Examples of desired results would </w:t>
      </w:r>
      <w:r w:rsidR="00130A72" w:rsidRPr="006144B8">
        <w:rPr>
          <w:rFonts w:ascii="Arial" w:hAnsi="Arial" w:cs="Arial"/>
          <w:sz w:val="22"/>
          <w:szCs w:val="22"/>
        </w:rPr>
        <w:t>include but</w:t>
      </w:r>
      <w:r w:rsidRPr="006144B8">
        <w:rPr>
          <w:rFonts w:ascii="Arial" w:hAnsi="Arial" w:cs="Arial"/>
          <w:sz w:val="22"/>
          <w:szCs w:val="22"/>
        </w:rPr>
        <w:t xml:space="preserve"> are not limited to: 1) larger grant application to an external funding source; 2) submission for publication or presentation at a national conference; or 3) </w:t>
      </w:r>
      <w:r w:rsidR="000A0E06" w:rsidRPr="006144B8">
        <w:rPr>
          <w:rFonts w:ascii="Arial" w:hAnsi="Arial" w:cs="Arial"/>
          <w:sz w:val="22"/>
          <w:szCs w:val="22"/>
        </w:rPr>
        <w:t>addressing known healthcare issues common to both institutions</w:t>
      </w:r>
      <w:r w:rsidRPr="006144B8">
        <w:rPr>
          <w:rFonts w:ascii="Arial" w:hAnsi="Arial" w:cs="Arial"/>
          <w:sz w:val="22"/>
          <w:szCs w:val="22"/>
        </w:rPr>
        <w:t xml:space="preserve">.  </w:t>
      </w:r>
      <w:r w:rsidR="00373582" w:rsidRPr="006144B8">
        <w:rPr>
          <w:rFonts w:ascii="Arial" w:hAnsi="Arial" w:cs="Arial"/>
          <w:sz w:val="22"/>
          <w:szCs w:val="22"/>
        </w:rPr>
        <w:t xml:space="preserve">There is also an expectation of presentation of these results to </w:t>
      </w:r>
      <w:r w:rsidR="000A0E06" w:rsidRPr="006144B8">
        <w:rPr>
          <w:rFonts w:ascii="Arial" w:hAnsi="Arial" w:cs="Arial"/>
          <w:sz w:val="22"/>
          <w:szCs w:val="22"/>
        </w:rPr>
        <w:t xml:space="preserve">relevant </w:t>
      </w:r>
      <w:r w:rsidR="00373582" w:rsidRPr="006144B8">
        <w:rPr>
          <w:rFonts w:ascii="Arial" w:hAnsi="Arial" w:cs="Arial"/>
          <w:sz w:val="22"/>
          <w:szCs w:val="22"/>
        </w:rPr>
        <w:t xml:space="preserve">senior </w:t>
      </w:r>
      <w:r w:rsidR="00B87E99" w:rsidRPr="006144B8">
        <w:rPr>
          <w:rFonts w:ascii="Arial" w:hAnsi="Arial" w:cs="Arial"/>
          <w:sz w:val="22"/>
          <w:szCs w:val="22"/>
        </w:rPr>
        <w:t>leadership of both institutions, as well as work</w:t>
      </w:r>
      <w:r w:rsidR="008636F9" w:rsidRPr="006144B8">
        <w:rPr>
          <w:rFonts w:ascii="Arial" w:hAnsi="Arial" w:cs="Arial"/>
          <w:sz w:val="22"/>
          <w:szCs w:val="22"/>
        </w:rPr>
        <w:t>ing</w:t>
      </w:r>
      <w:r w:rsidR="00B87E99" w:rsidRPr="006144B8">
        <w:rPr>
          <w:rFonts w:ascii="Arial" w:hAnsi="Arial" w:cs="Arial"/>
          <w:sz w:val="22"/>
          <w:szCs w:val="22"/>
        </w:rPr>
        <w:t xml:space="preserve"> collaboratively with operational teams at the two institutions to </w:t>
      </w:r>
      <w:r w:rsidR="00B34613" w:rsidRPr="006144B8">
        <w:rPr>
          <w:rFonts w:ascii="Arial" w:hAnsi="Arial" w:cs="Arial"/>
          <w:sz w:val="22"/>
          <w:szCs w:val="22"/>
        </w:rPr>
        <w:t>address</w:t>
      </w:r>
      <w:r w:rsidR="00B87E99" w:rsidRPr="006144B8">
        <w:rPr>
          <w:rFonts w:ascii="Arial" w:hAnsi="Arial" w:cs="Arial"/>
          <w:sz w:val="22"/>
          <w:szCs w:val="22"/>
        </w:rPr>
        <w:t xml:space="preserve"> any care gaps identified from the research.</w:t>
      </w:r>
    </w:p>
    <w:p w14:paraId="70985D3B" w14:textId="7B8649C5" w:rsidR="00BA5183" w:rsidRPr="006144B8" w:rsidRDefault="00981EF6" w:rsidP="009A7A5E">
      <w:pPr>
        <w:pStyle w:val="CommentText"/>
        <w:rPr>
          <w:rFonts w:ascii="Arial" w:hAnsi="Arial" w:cs="Arial"/>
          <w:i/>
          <w:sz w:val="22"/>
          <w:szCs w:val="22"/>
        </w:rPr>
      </w:pPr>
      <w:r w:rsidRPr="006144B8">
        <w:rPr>
          <w:rFonts w:ascii="Arial" w:hAnsi="Arial" w:cs="Arial"/>
          <w:i/>
          <w:sz w:val="22"/>
          <w:szCs w:val="22"/>
        </w:rPr>
        <w:t>P</w:t>
      </w:r>
      <w:r w:rsidR="00BA5183" w:rsidRPr="006144B8">
        <w:rPr>
          <w:rFonts w:ascii="Arial" w:hAnsi="Arial" w:cs="Arial"/>
          <w:i/>
          <w:sz w:val="22"/>
          <w:szCs w:val="22"/>
        </w:rPr>
        <w:t>ilots</w:t>
      </w:r>
      <w:r w:rsidRPr="006144B8">
        <w:rPr>
          <w:rFonts w:ascii="Arial" w:hAnsi="Arial" w:cs="Arial"/>
          <w:i/>
          <w:sz w:val="22"/>
          <w:szCs w:val="22"/>
        </w:rPr>
        <w:t xml:space="preserve"> should</w:t>
      </w:r>
      <w:r w:rsidR="00BA5183" w:rsidRPr="006144B8">
        <w:rPr>
          <w:rFonts w:ascii="Arial" w:hAnsi="Arial" w:cs="Arial"/>
          <w:i/>
          <w:sz w:val="22"/>
          <w:szCs w:val="22"/>
        </w:rPr>
        <w:t xml:space="preserve"> have a </w:t>
      </w:r>
      <w:r w:rsidR="000A4BF9" w:rsidRPr="006144B8">
        <w:rPr>
          <w:rFonts w:ascii="Arial" w:hAnsi="Arial" w:cs="Arial"/>
          <w:i/>
          <w:sz w:val="22"/>
          <w:szCs w:val="22"/>
        </w:rPr>
        <w:t>long-</w:t>
      </w:r>
      <w:r w:rsidR="00FB0395" w:rsidRPr="006144B8">
        <w:rPr>
          <w:rFonts w:ascii="Arial" w:hAnsi="Arial" w:cs="Arial"/>
          <w:i/>
          <w:sz w:val="22"/>
          <w:szCs w:val="22"/>
        </w:rPr>
        <w:t xml:space="preserve">term </w:t>
      </w:r>
      <w:r w:rsidR="00BA5183" w:rsidRPr="006144B8">
        <w:rPr>
          <w:rFonts w:ascii="Arial" w:hAnsi="Arial" w:cs="Arial"/>
          <w:i/>
          <w:sz w:val="22"/>
          <w:szCs w:val="22"/>
        </w:rPr>
        <w:t xml:space="preserve">goal of leading to larger external (to KP and JHM) joint grant applications. Failure to show evidence of that in the </w:t>
      </w:r>
      <w:r w:rsidR="00373582" w:rsidRPr="006144B8">
        <w:rPr>
          <w:rFonts w:ascii="Arial" w:hAnsi="Arial" w:cs="Arial"/>
          <w:i/>
          <w:sz w:val="22"/>
          <w:szCs w:val="22"/>
        </w:rPr>
        <w:t>Brief Application</w:t>
      </w:r>
      <w:r w:rsidR="00BA5183" w:rsidRPr="006144B8">
        <w:rPr>
          <w:rFonts w:ascii="Arial" w:hAnsi="Arial" w:cs="Arial"/>
          <w:i/>
          <w:sz w:val="22"/>
          <w:szCs w:val="22"/>
        </w:rPr>
        <w:t xml:space="preserve"> will greatly hinder the likelihood of initial pilot funding.</w:t>
      </w:r>
    </w:p>
    <w:p w14:paraId="203DA43C" w14:textId="77777777" w:rsidR="00FD0925" w:rsidRPr="006144B8" w:rsidRDefault="00C95747" w:rsidP="00FD0925">
      <w:pPr>
        <w:autoSpaceDE w:val="0"/>
        <w:autoSpaceDN w:val="0"/>
        <w:adjustRightInd w:val="0"/>
        <w:spacing w:after="0" w:line="240" w:lineRule="auto"/>
        <w:rPr>
          <w:rFonts w:ascii="Arial" w:hAnsi="Arial" w:cs="Arial"/>
          <w:color w:val="000000"/>
        </w:rPr>
      </w:pPr>
      <w:r w:rsidRPr="006144B8">
        <w:rPr>
          <w:rFonts w:ascii="Arial" w:hAnsi="Arial" w:cs="Arial"/>
          <w:color w:val="000000"/>
        </w:rPr>
        <w:t>These projects should be new research and not continuation of prior research or continuation of previous funding.  Of course, research can be based on prior efforts, but should be unique and able to “stand alone”.</w:t>
      </w:r>
    </w:p>
    <w:p w14:paraId="77D258C0" w14:textId="77777777" w:rsidR="00FD0925" w:rsidRPr="006144B8" w:rsidRDefault="00FD0925" w:rsidP="00FD0925">
      <w:pPr>
        <w:autoSpaceDE w:val="0"/>
        <w:autoSpaceDN w:val="0"/>
        <w:adjustRightInd w:val="0"/>
        <w:spacing w:after="0" w:line="240" w:lineRule="auto"/>
        <w:rPr>
          <w:rFonts w:ascii="Arial" w:hAnsi="Arial" w:cs="Arial"/>
          <w:color w:val="000000"/>
        </w:rPr>
      </w:pPr>
    </w:p>
    <w:tbl>
      <w:tblPr>
        <w:tblW w:w="10170" w:type="dxa"/>
        <w:tblInd w:w="-8" w:type="dxa"/>
        <w:tblLayout w:type="fixed"/>
        <w:tblLook w:val="00A0" w:firstRow="1" w:lastRow="0" w:firstColumn="1" w:lastColumn="0" w:noHBand="0" w:noVBand="0"/>
      </w:tblPr>
      <w:tblGrid>
        <w:gridCol w:w="1440"/>
        <w:gridCol w:w="8730"/>
      </w:tblGrid>
      <w:tr w:rsidR="00FD0925" w:rsidRPr="006144B8" w14:paraId="2DA07A6E" w14:textId="77777777" w:rsidTr="00F22F9C">
        <w:trPr>
          <w:trHeight w:val="615"/>
        </w:trPr>
        <w:tc>
          <w:tcPr>
            <w:tcW w:w="1440" w:type="dxa"/>
            <w:tcBorders>
              <w:top w:val="single" w:sz="6" w:space="0" w:color="000000"/>
              <w:left w:val="single" w:sz="6" w:space="0" w:color="000000"/>
              <w:bottom w:val="single" w:sz="6" w:space="0" w:color="000000"/>
              <w:right w:val="single" w:sz="6" w:space="0" w:color="000000"/>
            </w:tcBorders>
          </w:tcPr>
          <w:p w14:paraId="5BA3BE7A" w14:textId="77777777" w:rsidR="00FD0925" w:rsidRPr="006144B8" w:rsidRDefault="00FD0925">
            <w:pPr>
              <w:autoSpaceDE w:val="0"/>
              <w:autoSpaceDN w:val="0"/>
              <w:adjustRightInd w:val="0"/>
              <w:spacing w:after="240" w:line="240" w:lineRule="auto"/>
              <w:rPr>
                <w:rFonts w:ascii="Arial" w:hAnsi="Arial" w:cs="Arial"/>
                <w:b/>
                <w:bCs/>
                <w:color w:val="000000"/>
              </w:rPr>
            </w:pPr>
            <w:r w:rsidRPr="006144B8">
              <w:rPr>
                <w:rFonts w:ascii="Arial" w:hAnsi="Arial" w:cs="Arial"/>
                <w:b/>
                <w:bCs/>
                <w:color w:val="000000"/>
              </w:rPr>
              <w:t>Who</w:t>
            </w:r>
          </w:p>
        </w:tc>
        <w:tc>
          <w:tcPr>
            <w:tcW w:w="8730" w:type="dxa"/>
            <w:tcBorders>
              <w:top w:val="single" w:sz="6" w:space="0" w:color="000000"/>
              <w:left w:val="single" w:sz="6" w:space="0" w:color="000000"/>
              <w:bottom w:val="single" w:sz="6" w:space="0" w:color="000000"/>
              <w:right w:val="single" w:sz="6" w:space="0" w:color="000000"/>
            </w:tcBorders>
          </w:tcPr>
          <w:p w14:paraId="33CF2A8F" w14:textId="77777777" w:rsidR="00FD0925" w:rsidRPr="006144B8" w:rsidRDefault="00FD0925" w:rsidP="00373582">
            <w:pPr>
              <w:autoSpaceDE w:val="0"/>
              <w:autoSpaceDN w:val="0"/>
              <w:adjustRightInd w:val="0"/>
              <w:spacing w:after="240" w:line="240" w:lineRule="auto"/>
              <w:jc w:val="both"/>
              <w:rPr>
                <w:rFonts w:ascii="Arial" w:hAnsi="Arial" w:cs="Arial"/>
                <w:color w:val="000000"/>
              </w:rPr>
            </w:pPr>
            <w:r w:rsidRPr="006144B8">
              <w:rPr>
                <w:rFonts w:ascii="Arial" w:hAnsi="Arial" w:cs="Arial"/>
                <w:color w:val="000000"/>
              </w:rPr>
              <w:t xml:space="preserve">The </w:t>
            </w:r>
            <w:r w:rsidR="00373582" w:rsidRPr="006144B8">
              <w:rPr>
                <w:rFonts w:ascii="Arial" w:hAnsi="Arial" w:cs="Arial"/>
                <w:color w:val="000000"/>
              </w:rPr>
              <w:t>application</w:t>
            </w:r>
            <w:r w:rsidRPr="006144B8">
              <w:rPr>
                <w:rFonts w:ascii="Arial" w:hAnsi="Arial" w:cs="Arial"/>
                <w:color w:val="000000"/>
              </w:rPr>
              <w:t xml:space="preserve"> should be jointly written by </w:t>
            </w:r>
            <w:r w:rsidR="00206F13" w:rsidRPr="006144B8">
              <w:rPr>
                <w:rFonts w:ascii="Arial" w:hAnsi="Arial" w:cs="Arial"/>
                <w:color w:val="000000"/>
              </w:rPr>
              <w:t>one</w:t>
            </w:r>
            <w:r w:rsidRPr="006144B8">
              <w:rPr>
                <w:rFonts w:ascii="Arial" w:hAnsi="Arial" w:cs="Arial"/>
                <w:color w:val="000000"/>
              </w:rPr>
              <w:t xml:space="preserve"> researcher from JHM and </w:t>
            </w:r>
            <w:r w:rsidR="00206F13" w:rsidRPr="006144B8">
              <w:rPr>
                <w:rFonts w:ascii="Arial" w:hAnsi="Arial" w:cs="Arial"/>
                <w:color w:val="000000"/>
              </w:rPr>
              <w:t>one</w:t>
            </w:r>
            <w:r w:rsidRPr="006144B8">
              <w:rPr>
                <w:rFonts w:ascii="Arial" w:hAnsi="Arial" w:cs="Arial"/>
                <w:color w:val="000000"/>
              </w:rPr>
              <w:t xml:space="preserve"> researcher from KP.</w:t>
            </w:r>
          </w:p>
        </w:tc>
      </w:tr>
      <w:tr w:rsidR="00FD0925" w:rsidRPr="006144B8" w14:paraId="3748A778" w14:textId="77777777" w:rsidTr="00F22F9C">
        <w:trPr>
          <w:trHeight w:val="631"/>
        </w:trPr>
        <w:tc>
          <w:tcPr>
            <w:tcW w:w="1440" w:type="dxa"/>
            <w:tcBorders>
              <w:top w:val="single" w:sz="6" w:space="0" w:color="000000"/>
              <w:left w:val="single" w:sz="6" w:space="0" w:color="000000"/>
              <w:bottom w:val="single" w:sz="6" w:space="0" w:color="000000"/>
              <w:right w:val="single" w:sz="6" w:space="0" w:color="000000"/>
            </w:tcBorders>
          </w:tcPr>
          <w:p w14:paraId="00859692" w14:textId="77777777" w:rsidR="00FD0925" w:rsidRPr="006144B8" w:rsidRDefault="00FD0925">
            <w:pPr>
              <w:autoSpaceDE w:val="0"/>
              <w:autoSpaceDN w:val="0"/>
              <w:adjustRightInd w:val="0"/>
              <w:spacing w:after="240" w:line="240" w:lineRule="auto"/>
              <w:rPr>
                <w:rFonts w:ascii="Arial" w:hAnsi="Arial" w:cs="Arial"/>
                <w:b/>
                <w:bCs/>
                <w:color w:val="000000"/>
              </w:rPr>
            </w:pPr>
            <w:r w:rsidRPr="006144B8">
              <w:rPr>
                <w:rFonts w:ascii="Arial" w:hAnsi="Arial" w:cs="Arial"/>
                <w:b/>
                <w:bCs/>
                <w:color w:val="000000"/>
              </w:rPr>
              <w:t>What</w:t>
            </w:r>
          </w:p>
        </w:tc>
        <w:tc>
          <w:tcPr>
            <w:tcW w:w="8730" w:type="dxa"/>
            <w:tcBorders>
              <w:top w:val="single" w:sz="6" w:space="0" w:color="000000"/>
              <w:left w:val="single" w:sz="6" w:space="0" w:color="000000"/>
              <w:bottom w:val="single" w:sz="6" w:space="0" w:color="000000"/>
              <w:right w:val="single" w:sz="6" w:space="0" w:color="000000"/>
            </w:tcBorders>
          </w:tcPr>
          <w:p w14:paraId="1FEE12E4" w14:textId="5F9545FC" w:rsidR="009A7A5E" w:rsidRPr="006144B8" w:rsidRDefault="00694D65" w:rsidP="009A7A5E">
            <w:pPr>
              <w:autoSpaceDE w:val="0"/>
              <w:autoSpaceDN w:val="0"/>
              <w:adjustRightInd w:val="0"/>
              <w:spacing w:after="120" w:line="240" w:lineRule="auto"/>
              <w:ind w:right="-691"/>
              <w:rPr>
                <w:rFonts w:ascii="Arial" w:hAnsi="Arial" w:cs="Arial"/>
                <w:color w:val="000000"/>
              </w:rPr>
            </w:pPr>
            <w:r w:rsidRPr="006144B8">
              <w:rPr>
                <w:rFonts w:ascii="Arial" w:hAnsi="Arial" w:cs="Arial"/>
                <w:color w:val="000000"/>
              </w:rPr>
              <w:t xml:space="preserve">The </w:t>
            </w:r>
            <w:r w:rsidR="00373582" w:rsidRPr="006144B8">
              <w:rPr>
                <w:rFonts w:ascii="Arial" w:hAnsi="Arial" w:cs="Arial"/>
                <w:color w:val="000000"/>
              </w:rPr>
              <w:t>application</w:t>
            </w:r>
            <w:r w:rsidRPr="006144B8">
              <w:rPr>
                <w:rFonts w:ascii="Arial" w:hAnsi="Arial" w:cs="Arial"/>
                <w:color w:val="000000"/>
              </w:rPr>
              <w:t xml:space="preserve"> will be responsive to one of the </w:t>
            </w:r>
            <w:r w:rsidR="00981EF6" w:rsidRPr="006144B8">
              <w:rPr>
                <w:rFonts w:ascii="Arial" w:hAnsi="Arial" w:cs="Arial"/>
                <w:color w:val="000000"/>
              </w:rPr>
              <w:t>three</w:t>
            </w:r>
            <w:r w:rsidRPr="006144B8">
              <w:rPr>
                <w:rFonts w:ascii="Arial" w:hAnsi="Arial" w:cs="Arial"/>
                <w:color w:val="000000"/>
              </w:rPr>
              <w:t xml:space="preserve"> areas listed above.  </w:t>
            </w:r>
            <w:r w:rsidR="00373582" w:rsidRPr="006144B8">
              <w:rPr>
                <w:rFonts w:ascii="Arial" w:hAnsi="Arial" w:cs="Arial"/>
                <w:color w:val="000000"/>
              </w:rPr>
              <w:t>Brief applications</w:t>
            </w:r>
            <w:r w:rsidRPr="006144B8">
              <w:rPr>
                <w:rFonts w:ascii="Arial" w:hAnsi="Arial" w:cs="Arial"/>
                <w:color w:val="000000"/>
              </w:rPr>
              <w:t xml:space="preserve"> that address</w:t>
            </w:r>
            <w:r w:rsidR="00D47421" w:rsidRPr="006144B8">
              <w:rPr>
                <w:rFonts w:ascii="Arial" w:hAnsi="Arial" w:cs="Arial"/>
                <w:color w:val="000000"/>
              </w:rPr>
              <w:t>ing</w:t>
            </w:r>
            <w:r w:rsidRPr="006144B8">
              <w:rPr>
                <w:rFonts w:ascii="Arial" w:hAnsi="Arial" w:cs="Arial"/>
                <w:color w:val="000000"/>
              </w:rPr>
              <w:t xml:space="preserve"> the learning health system topic will be given extra consideration</w:t>
            </w:r>
            <w:r w:rsidR="00FD0925" w:rsidRPr="006144B8">
              <w:rPr>
                <w:rFonts w:ascii="Arial" w:hAnsi="Arial" w:cs="Arial"/>
                <w:color w:val="000000"/>
              </w:rPr>
              <w:t xml:space="preserve">.  </w:t>
            </w:r>
          </w:p>
          <w:p w14:paraId="0B5782FC" w14:textId="77777777" w:rsidR="00FD0925" w:rsidRPr="006144B8" w:rsidRDefault="00FD0925" w:rsidP="00373582">
            <w:pPr>
              <w:autoSpaceDE w:val="0"/>
              <w:autoSpaceDN w:val="0"/>
              <w:adjustRightInd w:val="0"/>
              <w:spacing w:after="120" w:line="240" w:lineRule="auto"/>
              <w:ind w:right="-691"/>
              <w:rPr>
                <w:rFonts w:ascii="Arial" w:hAnsi="Arial" w:cs="Arial"/>
                <w:i/>
                <w:iCs/>
                <w:color w:val="000000"/>
              </w:rPr>
            </w:pPr>
            <w:r w:rsidRPr="006144B8">
              <w:rPr>
                <w:rFonts w:ascii="Arial" w:hAnsi="Arial" w:cs="Arial"/>
                <w:i/>
                <w:iCs/>
                <w:color w:val="000000"/>
              </w:rPr>
              <w:t>Please see "</w:t>
            </w:r>
            <w:r w:rsidR="009A7A5E" w:rsidRPr="006144B8">
              <w:rPr>
                <w:rFonts w:ascii="Arial" w:hAnsi="Arial" w:cs="Arial"/>
                <w:i/>
                <w:iCs/>
                <w:color w:val="000000"/>
              </w:rPr>
              <w:t xml:space="preserve">What your </w:t>
            </w:r>
            <w:r w:rsidR="00373582" w:rsidRPr="006144B8">
              <w:rPr>
                <w:rFonts w:ascii="Arial" w:hAnsi="Arial" w:cs="Arial"/>
                <w:i/>
                <w:iCs/>
                <w:color w:val="000000"/>
              </w:rPr>
              <w:t>Brief Application</w:t>
            </w:r>
            <w:r w:rsidR="009A7A5E" w:rsidRPr="006144B8">
              <w:rPr>
                <w:rFonts w:ascii="Arial" w:hAnsi="Arial" w:cs="Arial"/>
                <w:i/>
                <w:iCs/>
                <w:color w:val="000000"/>
              </w:rPr>
              <w:t xml:space="preserve"> needs to include"</w:t>
            </w:r>
            <w:r w:rsidRPr="006144B8">
              <w:rPr>
                <w:rFonts w:ascii="Arial" w:hAnsi="Arial" w:cs="Arial"/>
                <w:i/>
                <w:iCs/>
                <w:color w:val="000000"/>
              </w:rPr>
              <w:t xml:space="preserve"> below.</w:t>
            </w:r>
          </w:p>
        </w:tc>
      </w:tr>
      <w:tr w:rsidR="00FD0925" w:rsidRPr="006144B8" w14:paraId="0056DEF4" w14:textId="77777777" w:rsidTr="00F22F9C">
        <w:trPr>
          <w:trHeight w:val="631"/>
        </w:trPr>
        <w:tc>
          <w:tcPr>
            <w:tcW w:w="1440" w:type="dxa"/>
            <w:tcBorders>
              <w:top w:val="single" w:sz="6" w:space="0" w:color="000000"/>
              <w:left w:val="single" w:sz="6" w:space="0" w:color="000000"/>
              <w:bottom w:val="single" w:sz="6" w:space="0" w:color="000000"/>
              <w:right w:val="single" w:sz="6" w:space="0" w:color="000000"/>
            </w:tcBorders>
          </w:tcPr>
          <w:p w14:paraId="794D8556" w14:textId="77777777" w:rsidR="00FD0925" w:rsidRPr="006144B8" w:rsidRDefault="00FD0925">
            <w:pPr>
              <w:autoSpaceDE w:val="0"/>
              <w:autoSpaceDN w:val="0"/>
              <w:adjustRightInd w:val="0"/>
              <w:spacing w:after="240" w:line="240" w:lineRule="auto"/>
              <w:rPr>
                <w:rFonts w:ascii="Arial" w:hAnsi="Arial" w:cs="Arial"/>
                <w:b/>
                <w:bCs/>
                <w:color w:val="000000"/>
              </w:rPr>
            </w:pPr>
            <w:r w:rsidRPr="006144B8">
              <w:rPr>
                <w:rFonts w:ascii="Arial" w:hAnsi="Arial" w:cs="Arial"/>
                <w:b/>
                <w:bCs/>
                <w:color w:val="000000"/>
              </w:rPr>
              <w:t>Where</w:t>
            </w:r>
          </w:p>
        </w:tc>
        <w:tc>
          <w:tcPr>
            <w:tcW w:w="8730" w:type="dxa"/>
            <w:tcBorders>
              <w:top w:val="single" w:sz="6" w:space="0" w:color="000000"/>
              <w:left w:val="single" w:sz="6" w:space="0" w:color="000000"/>
              <w:bottom w:val="single" w:sz="6" w:space="0" w:color="000000"/>
              <w:right w:val="single" w:sz="6" w:space="0" w:color="000000"/>
            </w:tcBorders>
          </w:tcPr>
          <w:p w14:paraId="630C7070" w14:textId="500F9856" w:rsidR="00FD0925" w:rsidRDefault="00FD0925" w:rsidP="00373582">
            <w:pPr>
              <w:autoSpaceDE w:val="0"/>
              <w:autoSpaceDN w:val="0"/>
              <w:adjustRightInd w:val="0"/>
              <w:spacing w:after="240" w:line="240" w:lineRule="auto"/>
              <w:rPr>
                <w:rFonts w:ascii="Arial" w:hAnsi="Arial" w:cs="Arial"/>
                <w:color w:val="000000"/>
              </w:rPr>
            </w:pPr>
            <w:r w:rsidRPr="006144B8">
              <w:rPr>
                <w:rFonts w:ascii="Arial" w:hAnsi="Arial" w:cs="Arial"/>
                <w:color w:val="000000"/>
              </w:rPr>
              <w:t xml:space="preserve">Please </w:t>
            </w:r>
            <w:r w:rsidR="0072335E">
              <w:rPr>
                <w:rFonts w:ascii="Arial" w:hAnsi="Arial" w:cs="Arial"/>
                <w:color w:val="000000"/>
              </w:rPr>
              <w:t>submit</w:t>
            </w:r>
            <w:r w:rsidRPr="006144B8">
              <w:rPr>
                <w:rFonts w:ascii="Arial" w:hAnsi="Arial" w:cs="Arial"/>
                <w:color w:val="000000"/>
              </w:rPr>
              <w:t xml:space="preserve"> completed </w:t>
            </w:r>
            <w:r w:rsidR="00373582" w:rsidRPr="006144B8">
              <w:rPr>
                <w:rFonts w:ascii="Arial" w:hAnsi="Arial" w:cs="Arial"/>
                <w:color w:val="000000"/>
              </w:rPr>
              <w:t>Brief Application</w:t>
            </w:r>
            <w:r w:rsidRPr="006144B8">
              <w:rPr>
                <w:rFonts w:ascii="Arial" w:hAnsi="Arial" w:cs="Arial"/>
                <w:color w:val="000000"/>
              </w:rPr>
              <w:t xml:space="preserve">s </w:t>
            </w:r>
            <w:r w:rsidR="0072335E">
              <w:rPr>
                <w:rFonts w:ascii="Arial" w:hAnsi="Arial" w:cs="Arial"/>
                <w:color w:val="000000"/>
              </w:rPr>
              <w:t xml:space="preserve">to the </w:t>
            </w:r>
          </w:p>
          <w:p w14:paraId="0B2D8C7B" w14:textId="77777777" w:rsidR="0072335E" w:rsidRDefault="00E95CEB" w:rsidP="00373582">
            <w:pPr>
              <w:autoSpaceDE w:val="0"/>
              <w:autoSpaceDN w:val="0"/>
              <w:adjustRightInd w:val="0"/>
              <w:spacing w:after="240" w:line="240" w:lineRule="auto"/>
              <w:rPr>
                <w:rFonts w:ascii="Arial" w:hAnsi="Arial" w:cs="Arial"/>
                <w:color w:val="000000"/>
              </w:rPr>
            </w:pPr>
            <w:hyperlink r:id="rId8" w:history="1">
              <w:r w:rsidR="0072335E" w:rsidRPr="0072335E">
                <w:rPr>
                  <w:rStyle w:val="Hyperlink"/>
                  <w:rFonts w:ascii="Arial" w:hAnsi="Arial" w:cs="Arial"/>
                </w:rPr>
                <w:t>JH-KP Brief Application Submission Site</w:t>
              </w:r>
            </w:hyperlink>
          </w:p>
          <w:p w14:paraId="2E013B90" w14:textId="5756229B" w:rsidR="0072335E" w:rsidRPr="006144B8" w:rsidRDefault="0072335E" w:rsidP="00373582">
            <w:pPr>
              <w:autoSpaceDE w:val="0"/>
              <w:autoSpaceDN w:val="0"/>
              <w:adjustRightInd w:val="0"/>
              <w:spacing w:after="240" w:line="240" w:lineRule="auto"/>
              <w:rPr>
                <w:rFonts w:ascii="Arial" w:hAnsi="Arial" w:cs="Arial"/>
                <w:color w:val="000000"/>
              </w:rPr>
            </w:pPr>
            <w:r>
              <w:rPr>
                <w:rFonts w:ascii="Arial" w:hAnsi="Arial" w:cs="Arial"/>
                <w:color w:val="000000"/>
              </w:rPr>
              <w:t xml:space="preserve">Contact Nancy Ortiz at </w:t>
            </w:r>
            <w:hyperlink r:id="rId9" w:history="1">
              <w:r w:rsidRPr="00FB06DA">
                <w:rPr>
                  <w:rStyle w:val="Hyperlink"/>
                  <w:rFonts w:ascii="Arial" w:hAnsi="Arial" w:cs="Arial"/>
                </w:rPr>
                <w:t>Nancy.N.Ortiz@kp.org</w:t>
              </w:r>
            </w:hyperlink>
            <w:r>
              <w:rPr>
                <w:rFonts w:ascii="Arial" w:hAnsi="Arial" w:cs="Arial"/>
                <w:color w:val="000000"/>
              </w:rPr>
              <w:t xml:space="preserve"> with any issues uploading your application.</w:t>
            </w:r>
          </w:p>
        </w:tc>
      </w:tr>
      <w:tr w:rsidR="00FD0925" w:rsidRPr="006144B8" w14:paraId="1EF2989E" w14:textId="77777777" w:rsidTr="00F22F9C">
        <w:trPr>
          <w:trHeight w:val="631"/>
        </w:trPr>
        <w:tc>
          <w:tcPr>
            <w:tcW w:w="1440" w:type="dxa"/>
            <w:tcBorders>
              <w:top w:val="single" w:sz="6" w:space="0" w:color="000000"/>
              <w:left w:val="single" w:sz="6" w:space="0" w:color="000000"/>
              <w:bottom w:val="single" w:sz="6" w:space="0" w:color="000000"/>
              <w:right w:val="single" w:sz="6" w:space="0" w:color="000000"/>
            </w:tcBorders>
          </w:tcPr>
          <w:p w14:paraId="1FB3EFBD" w14:textId="77777777" w:rsidR="00FD0925" w:rsidRPr="006144B8" w:rsidRDefault="00FD0925">
            <w:pPr>
              <w:autoSpaceDE w:val="0"/>
              <w:autoSpaceDN w:val="0"/>
              <w:adjustRightInd w:val="0"/>
              <w:spacing w:after="240" w:line="240" w:lineRule="auto"/>
              <w:rPr>
                <w:rFonts w:ascii="Arial" w:hAnsi="Arial" w:cs="Arial"/>
                <w:b/>
                <w:bCs/>
                <w:color w:val="000000"/>
              </w:rPr>
            </w:pPr>
            <w:bookmarkStart w:id="4" w:name="_Hlk89421967"/>
            <w:r w:rsidRPr="006144B8">
              <w:rPr>
                <w:rFonts w:ascii="Arial" w:hAnsi="Arial" w:cs="Arial"/>
                <w:b/>
                <w:bCs/>
                <w:color w:val="000000"/>
              </w:rPr>
              <w:t>When</w:t>
            </w:r>
          </w:p>
        </w:tc>
        <w:tc>
          <w:tcPr>
            <w:tcW w:w="8730" w:type="dxa"/>
            <w:tcBorders>
              <w:top w:val="single" w:sz="6" w:space="0" w:color="000000"/>
              <w:left w:val="single" w:sz="6" w:space="0" w:color="000000"/>
              <w:bottom w:val="single" w:sz="6" w:space="0" w:color="000000"/>
              <w:right w:val="single" w:sz="6" w:space="0" w:color="000000"/>
            </w:tcBorders>
          </w:tcPr>
          <w:p w14:paraId="5500E8DF" w14:textId="1B2804A3" w:rsidR="00FD0925" w:rsidRPr="006144B8" w:rsidRDefault="00694D65" w:rsidP="00373582">
            <w:pPr>
              <w:autoSpaceDE w:val="0"/>
              <w:autoSpaceDN w:val="0"/>
              <w:adjustRightInd w:val="0"/>
              <w:spacing w:after="240" w:line="240" w:lineRule="auto"/>
              <w:rPr>
                <w:rFonts w:ascii="Arial" w:hAnsi="Arial" w:cs="Arial"/>
                <w:color w:val="000000"/>
              </w:rPr>
            </w:pPr>
            <w:r w:rsidRPr="006144B8">
              <w:rPr>
                <w:rFonts w:ascii="Arial" w:hAnsi="Arial" w:cs="Arial"/>
                <w:color w:val="000000"/>
              </w:rPr>
              <w:t xml:space="preserve">The </w:t>
            </w:r>
            <w:r w:rsidR="00373582" w:rsidRPr="006144B8">
              <w:rPr>
                <w:rFonts w:ascii="Arial" w:hAnsi="Arial" w:cs="Arial"/>
                <w:color w:val="000000"/>
              </w:rPr>
              <w:t>application</w:t>
            </w:r>
            <w:r w:rsidRPr="006144B8">
              <w:rPr>
                <w:rFonts w:ascii="Arial" w:hAnsi="Arial" w:cs="Arial"/>
                <w:color w:val="000000"/>
              </w:rPr>
              <w:t xml:space="preserve"> is due by 5pm Eastern Time, </w:t>
            </w:r>
            <w:r w:rsidR="006144B8" w:rsidRPr="006144B8">
              <w:rPr>
                <w:rFonts w:ascii="Arial" w:hAnsi="Arial" w:cs="Arial"/>
                <w:b/>
                <w:color w:val="000000"/>
              </w:rPr>
              <w:t>January</w:t>
            </w:r>
            <w:r w:rsidR="00D22EDB" w:rsidRPr="006144B8">
              <w:rPr>
                <w:rFonts w:ascii="Arial" w:hAnsi="Arial" w:cs="Arial"/>
                <w:b/>
                <w:color w:val="000000"/>
              </w:rPr>
              <w:t xml:space="preserve"> </w:t>
            </w:r>
            <w:r w:rsidR="00624FB9" w:rsidRPr="006144B8">
              <w:rPr>
                <w:rFonts w:ascii="Arial" w:hAnsi="Arial" w:cs="Arial"/>
                <w:b/>
                <w:color w:val="000000"/>
              </w:rPr>
              <w:t>31</w:t>
            </w:r>
            <w:r w:rsidR="00D22EDB" w:rsidRPr="006144B8">
              <w:rPr>
                <w:rFonts w:ascii="Arial" w:hAnsi="Arial" w:cs="Arial"/>
                <w:b/>
                <w:color w:val="000000"/>
              </w:rPr>
              <w:t>, 202</w:t>
            </w:r>
            <w:r w:rsidR="00F22F9C">
              <w:rPr>
                <w:rFonts w:ascii="Arial" w:hAnsi="Arial" w:cs="Arial"/>
                <w:b/>
                <w:color w:val="000000"/>
              </w:rPr>
              <w:t>2</w:t>
            </w:r>
          </w:p>
        </w:tc>
      </w:tr>
      <w:bookmarkEnd w:id="4"/>
      <w:tr w:rsidR="00FD0925" w:rsidRPr="006144B8" w14:paraId="203B7B23" w14:textId="77777777" w:rsidTr="00F22F9C">
        <w:trPr>
          <w:trHeight w:val="631"/>
        </w:trPr>
        <w:tc>
          <w:tcPr>
            <w:tcW w:w="1440" w:type="dxa"/>
            <w:tcBorders>
              <w:top w:val="single" w:sz="6" w:space="0" w:color="000000"/>
              <w:left w:val="single" w:sz="6" w:space="0" w:color="000000"/>
              <w:bottom w:val="single" w:sz="6" w:space="0" w:color="000000"/>
              <w:right w:val="single" w:sz="6" w:space="0" w:color="000000"/>
            </w:tcBorders>
          </w:tcPr>
          <w:p w14:paraId="5BD5A490" w14:textId="77777777" w:rsidR="00FD0925" w:rsidRPr="006144B8" w:rsidRDefault="00FD0925">
            <w:pPr>
              <w:autoSpaceDE w:val="0"/>
              <w:autoSpaceDN w:val="0"/>
              <w:adjustRightInd w:val="0"/>
              <w:spacing w:after="240" w:line="240" w:lineRule="auto"/>
              <w:rPr>
                <w:rFonts w:ascii="Arial" w:hAnsi="Arial" w:cs="Arial"/>
                <w:b/>
                <w:bCs/>
                <w:color w:val="000000"/>
              </w:rPr>
            </w:pPr>
            <w:r w:rsidRPr="006144B8">
              <w:rPr>
                <w:rFonts w:ascii="Arial" w:hAnsi="Arial" w:cs="Arial"/>
                <w:b/>
                <w:bCs/>
                <w:color w:val="000000"/>
              </w:rPr>
              <w:t>If you have questions?</w:t>
            </w:r>
          </w:p>
        </w:tc>
        <w:tc>
          <w:tcPr>
            <w:tcW w:w="8730" w:type="dxa"/>
            <w:tcBorders>
              <w:top w:val="single" w:sz="6" w:space="0" w:color="000000"/>
              <w:left w:val="single" w:sz="6" w:space="0" w:color="000000"/>
              <w:bottom w:val="single" w:sz="6" w:space="0" w:color="000000"/>
              <w:right w:val="single" w:sz="6" w:space="0" w:color="000000"/>
            </w:tcBorders>
          </w:tcPr>
          <w:p w14:paraId="2E1706E0" w14:textId="77777777" w:rsidR="00FD0925" w:rsidRPr="006144B8" w:rsidRDefault="00FD0925">
            <w:pPr>
              <w:autoSpaceDE w:val="0"/>
              <w:autoSpaceDN w:val="0"/>
              <w:adjustRightInd w:val="0"/>
              <w:spacing w:after="240" w:line="240" w:lineRule="auto"/>
              <w:rPr>
                <w:rFonts w:ascii="Arial" w:hAnsi="Arial" w:cs="Arial"/>
                <w:color w:val="0082BF"/>
                <w:u w:val="single"/>
              </w:rPr>
            </w:pPr>
            <w:r w:rsidRPr="006144B8">
              <w:rPr>
                <w:rFonts w:ascii="Arial" w:hAnsi="Arial" w:cs="Arial"/>
                <w:color w:val="000000"/>
              </w:rPr>
              <w:t xml:space="preserve">Please contact </w:t>
            </w:r>
            <w:r w:rsidR="00130A72" w:rsidRPr="006144B8">
              <w:rPr>
                <w:rFonts w:ascii="Arial" w:hAnsi="Arial" w:cs="Arial"/>
                <w:color w:val="000000"/>
              </w:rPr>
              <w:t>Michael Horberg (</w:t>
            </w:r>
            <w:hyperlink r:id="rId10" w:history="1">
              <w:r w:rsidR="00130A72" w:rsidRPr="006144B8">
                <w:rPr>
                  <w:rStyle w:val="Hyperlink"/>
                  <w:rFonts w:ascii="Arial" w:hAnsi="Arial" w:cs="Arial"/>
                </w:rPr>
                <w:t>Michael.Horberg@kp.org</w:t>
              </w:r>
            </w:hyperlink>
            <w:r w:rsidR="00130A72" w:rsidRPr="006144B8">
              <w:rPr>
                <w:rFonts w:ascii="Arial" w:hAnsi="Arial" w:cs="Arial"/>
                <w:color w:val="0082BF"/>
                <w:u w:val="single"/>
              </w:rPr>
              <w:t>)</w:t>
            </w:r>
            <w:r w:rsidRPr="006144B8">
              <w:rPr>
                <w:rFonts w:ascii="Arial" w:hAnsi="Arial" w:cs="Arial"/>
                <w:color w:val="000000"/>
              </w:rPr>
              <w:t xml:space="preserve"> or</w:t>
            </w:r>
            <w:r w:rsidR="00130A72" w:rsidRPr="006144B8">
              <w:rPr>
                <w:rFonts w:ascii="Arial" w:hAnsi="Arial" w:cs="Arial"/>
                <w:color w:val="000000"/>
              </w:rPr>
              <w:t xml:space="preserve"> Daniel Ford</w:t>
            </w:r>
            <w:r w:rsidRPr="006144B8">
              <w:rPr>
                <w:rFonts w:ascii="Arial" w:hAnsi="Arial" w:cs="Arial"/>
                <w:color w:val="000000"/>
              </w:rPr>
              <w:t xml:space="preserve"> </w:t>
            </w:r>
            <w:r w:rsidR="00130A72" w:rsidRPr="006144B8">
              <w:rPr>
                <w:rFonts w:ascii="Arial" w:hAnsi="Arial" w:cs="Arial"/>
                <w:color w:val="000000"/>
              </w:rPr>
              <w:t>(</w:t>
            </w:r>
            <w:hyperlink r:id="rId11" w:history="1">
              <w:r w:rsidR="00130A72" w:rsidRPr="006144B8">
                <w:rPr>
                  <w:rStyle w:val="Hyperlink"/>
                  <w:rFonts w:ascii="Arial" w:hAnsi="Arial" w:cs="Arial"/>
                </w:rPr>
                <w:t>dford@jhmi.edu</w:t>
              </w:r>
            </w:hyperlink>
            <w:r w:rsidR="00130A72" w:rsidRPr="006144B8">
              <w:rPr>
                <w:rFonts w:ascii="Arial" w:hAnsi="Arial" w:cs="Arial"/>
                <w:color w:val="0082BF"/>
                <w:u w:val="single"/>
              </w:rPr>
              <w:t>)</w:t>
            </w:r>
          </w:p>
          <w:p w14:paraId="446F7BB1" w14:textId="04E7F56C" w:rsidR="00ED7B7C" w:rsidRPr="006144B8" w:rsidRDefault="00ED7B7C">
            <w:pPr>
              <w:autoSpaceDE w:val="0"/>
              <w:autoSpaceDN w:val="0"/>
              <w:adjustRightInd w:val="0"/>
              <w:spacing w:after="240" w:line="240" w:lineRule="auto"/>
              <w:rPr>
                <w:rFonts w:ascii="Arial" w:hAnsi="Arial" w:cs="Arial"/>
              </w:rPr>
            </w:pPr>
            <w:r w:rsidRPr="006144B8">
              <w:rPr>
                <w:rFonts w:ascii="Arial" w:hAnsi="Arial" w:cs="Arial"/>
              </w:rPr>
              <w:t>Also, please see our website at</w:t>
            </w:r>
            <w:r w:rsidR="007A10BE" w:rsidRPr="006144B8">
              <w:rPr>
                <w:rFonts w:ascii="Arial" w:hAnsi="Arial" w:cs="Arial"/>
              </w:rPr>
              <w:t xml:space="preserve"> </w:t>
            </w:r>
            <w:hyperlink r:id="rId12" w:history="1">
              <w:r w:rsidR="007A10BE" w:rsidRPr="006144B8">
                <w:rPr>
                  <w:rFonts w:ascii="Arial" w:hAnsi="Arial" w:cs="Arial"/>
                  <w:color w:val="0000FF"/>
                  <w:u w:val="single"/>
                </w:rPr>
                <w:t>https://jhkpresearch.johnshopkins.edu/</w:t>
              </w:r>
            </w:hyperlink>
            <w:r w:rsidRPr="006144B8">
              <w:rPr>
                <w:rFonts w:ascii="Arial" w:hAnsi="Arial" w:cs="Arial"/>
              </w:rPr>
              <w:t xml:space="preserve"> for a copy of this request and other useful information.</w:t>
            </w:r>
          </w:p>
          <w:p w14:paraId="03E9179C" w14:textId="77777777" w:rsidR="00694D65" w:rsidRPr="006144B8" w:rsidRDefault="00694D65">
            <w:pPr>
              <w:autoSpaceDE w:val="0"/>
              <w:autoSpaceDN w:val="0"/>
              <w:adjustRightInd w:val="0"/>
              <w:spacing w:after="240" w:line="240" w:lineRule="auto"/>
              <w:rPr>
                <w:rFonts w:ascii="Arial" w:hAnsi="Arial" w:cs="Arial"/>
              </w:rPr>
            </w:pPr>
            <w:r w:rsidRPr="006144B8">
              <w:rPr>
                <w:rFonts w:ascii="Arial" w:hAnsi="Arial" w:cs="Arial"/>
              </w:rPr>
              <w:t>We recognize that you may have a great idea but not know a potential research collaborator/colleague at the other institution.  Drs. Horberg and Ford will endeavor to make such introductions</w:t>
            </w:r>
            <w:r w:rsidR="00845EB6" w:rsidRPr="006144B8">
              <w:rPr>
                <w:rFonts w:ascii="Arial" w:hAnsi="Arial" w:cs="Arial"/>
              </w:rPr>
              <w:t xml:space="preserve"> </w:t>
            </w:r>
            <w:r w:rsidR="008636F9" w:rsidRPr="006144B8">
              <w:rPr>
                <w:rFonts w:ascii="Arial" w:hAnsi="Arial" w:cs="Arial"/>
              </w:rPr>
              <w:t xml:space="preserve">after </w:t>
            </w:r>
            <w:r w:rsidRPr="006144B8">
              <w:rPr>
                <w:rFonts w:ascii="Arial" w:hAnsi="Arial" w:cs="Arial"/>
              </w:rPr>
              <w:t>consultation with our various research colleagues.</w:t>
            </w:r>
          </w:p>
        </w:tc>
      </w:tr>
    </w:tbl>
    <w:p w14:paraId="24EFC1C9" w14:textId="77777777" w:rsidR="00FD0925" w:rsidRPr="006144B8" w:rsidRDefault="00FD0925" w:rsidP="00FD0925">
      <w:pPr>
        <w:autoSpaceDE w:val="0"/>
        <w:autoSpaceDN w:val="0"/>
        <w:adjustRightInd w:val="0"/>
        <w:spacing w:after="0" w:line="240" w:lineRule="auto"/>
        <w:rPr>
          <w:rFonts w:ascii="Arial" w:hAnsi="Arial" w:cs="Arial"/>
          <w:color w:val="000000"/>
        </w:rPr>
      </w:pPr>
    </w:p>
    <w:p w14:paraId="1CEA0E38" w14:textId="77777777" w:rsidR="00352F02" w:rsidRPr="006144B8" w:rsidRDefault="00352F02">
      <w:pPr>
        <w:rPr>
          <w:rFonts w:ascii="Arial" w:hAnsi="Arial" w:cs="Arial"/>
          <w:b/>
          <w:bCs/>
          <w:color w:val="000000"/>
        </w:rPr>
      </w:pPr>
      <w:r w:rsidRPr="006144B8">
        <w:rPr>
          <w:rFonts w:ascii="Arial" w:hAnsi="Arial" w:cs="Arial"/>
          <w:b/>
          <w:bCs/>
          <w:color w:val="000000"/>
        </w:rPr>
        <w:br w:type="page"/>
      </w:r>
    </w:p>
    <w:p w14:paraId="5A3037C9" w14:textId="77777777" w:rsidR="00FD0925" w:rsidRPr="006144B8" w:rsidRDefault="00FD0925" w:rsidP="00FD0925">
      <w:pPr>
        <w:autoSpaceDE w:val="0"/>
        <w:autoSpaceDN w:val="0"/>
        <w:adjustRightInd w:val="0"/>
        <w:spacing w:after="0" w:line="240" w:lineRule="auto"/>
        <w:rPr>
          <w:rFonts w:ascii="Arial" w:hAnsi="Arial" w:cs="Arial"/>
          <w:b/>
          <w:bCs/>
          <w:color w:val="000000"/>
        </w:rPr>
      </w:pPr>
      <w:r w:rsidRPr="006144B8">
        <w:rPr>
          <w:rFonts w:ascii="Arial" w:hAnsi="Arial" w:cs="Arial"/>
          <w:b/>
          <w:bCs/>
          <w:color w:val="000000"/>
        </w:rPr>
        <w:lastRenderedPageBreak/>
        <w:t xml:space="preserve">What your </w:t>
      </w:r>
      <w:r w:rsidR="00373582" w:rsidRPr="006144B8">
        <w:rPr>
          <w:rFonts w:ascii="Arial" w:hAnsi="Arial" w:cs="Arial"/>
          <w:b/>
          <w:bCs/>
          <w:color w:val="000000"/>
        </w:rPr>
        <w:t>Brief Application</w:t>
      </w:r>
      <w:r w:rsidRPr="006144B8">
        <w:rPr>
          <w:rFonts w:ascii="Arial" w:hAnsi="Arial" w:cs="Arial"/>
          <w:b/>
          <w:bCs/>
          <w:color w:val="000000"/>
        </w:rPr>
        <w:t xml:space="preserve"> needs to include:</w:t>
      </w:r>
    </w:p>
    <w:p w14:paraId="06D8F1C4" w14:textId="77777777" w:rsidR="00FD0925" w:rsidRPr="006144B8" w:rsidRDefault="00FD0925" w:rsidP="00FD0925">
      <w:pPr>
        <w:autoSpaceDE w:val="0"/>
        <w:autoSpaceDN w:val="0"/>
        <w:adjustRightInd w:val="0"/>
        <w:spacing w:after="0" w:line="240" w:lineRule="auto"/>
        <w:rPr>
          <w:rFonts w:ascii="Arial" w:hAnsi="Arial" w:cs="Arial"/>
          <w:b/>
          <w:bCs/>
          <w:color w:val="000000"/>
        </w:rPr>
      </w:pPr>
    </w:p>
    <w:p w14:paraId="4BBF9437" w14:textId="77777777" w:rsidR="00FD0925" w:rsidRPr="006144B8" w:rsidRDefault="00FD0925" w:rsidP="00FD0925">
      <w:pPr>
        <w:autoSpaceDE w:val="0"/>
        <w:autoSpaceDN w:val="0"/>
        <w:adjustRightInd w:val="0"/>
        <w:spacing w:after="240" w:line="240" w:lineRule="auto"/>
        <w:ind w:left="720" w:hanging="360"/>
        <w:rPr>
          <w:rFonts w:ascii="Arial" w:hAnsi="Arial" w:cs="Arial"/>
          <w:color w:val="000000"/>
        </w:rPr>
      </w:pPr>
      <w:r w:rsidRPr="006144B8">
        <w:rPr>
          <w:rFonts w:ascii="Arial" w:hAnsi="Arial" w:cs="Arial"/>
          <w:color w:val="000000"/>
        </w:rPr>
        <w:t>1.</w:t>
      </w:r>
      <w:r w:rsidRPr="006144B8">
        <w:rPr>
          <w:rFonts w:ascii="Arial" w:hAnsi="Arial" w:cs="Arial"/>
          <w:color w:val="000000"/>
        </w:rPr>
        <w:tab/>
        <w:t xml:space="preserve">Provide names of JHM and KP researchers jointly submitting </w:t>
      </w:r>
      <w:r w:rsidR="00373582" w:rsidRPr="006144B8">
        <w:rPr>
          <w:rFonts w:ascii="Arial" w:hAnsi="Arial" w:cs="Arial"/>
          <w:color w:val="000000"/>
        </w:rPr>
        <w:t>applications</w:t>
      </w:r>
      <w:r w:rsidRPr="006144B8">
        <w:rPr>
          <w:rFonts w:ascii="Arial" w:hAnsi="Arial" w:cs="Arial"/>
          <w:color w:val="000000"/>
        </w:rPr>
        <w:t xml:space="preserve"> (</w:t>
      </w:r>
      <w:r w:rsidR="00373582" w:rsidRPr="006144B8">
        <w:rPr>
          <w:rFonts w:ascii="Arial" w:hAnsi="Arial" w:cs="Arial"/>
          <w:color w:val="000000"/>
        </w:rPr>
        <w:t>application</w:t>
      </w:r>
      <w:r w:rsidRPr="006144B8">
        <w:rPr>
          <w:rFonts w:ascii="Arial" w:hAnsi="Arial" w:cs="Arial"/>
          <w:color w:val="000000"/>
        </w:rPr>
        <w:t xml:space="preserve"> must be submitted by at least 2 researchers with representation from </w:t>
      </w:r>
      <w:r w:rsidR="00373582" w:rsidRPr="006144B8">
        <w:rPr>
          <w:rFonts w:ascii="Arial" w:hAnsi="Arial" w:cs="Arial"/>
          <w:color w:val="000000"/>
        </w:rPr>
        <w:t xml:space="preserve">both </w:t>
      </w:r>
      <w:r w:rsidRPr="006144B8">
        <w:rPr>
          <w:rFonts w:ascii="Arial" w:hAnsi="Arial" w:cs="Arial"/>
          <w:color w:val="000000"/>
        </w:rPr>
        <w:t>KP and JHM)</w:t>
      </w:r>
    </w:p>
    <w:p w14:paraId="0FA5DBAC" w14:textId="42ABB0AF" w:rsidR="00FD0925" w:rsidRPr="006144B8" w:rsidRDefault="00FD0925" w:rsidP="00BA5183">
      <w:pPr>
        <w:pStyle w:val="CommentText"/>
        <w:ind w:left="720" w:hanging="270"/>
        <w:rPr>
          <w:rFonts w:ascii="Arial" w:hAnsi="Arial" w:cs="Arial"/>
          <w:sz w:val="22"/>
          <w:szCs w:val="22"/>
        </w:rPr>
      </w:pPr>
      <w:r w:rsidRPr="006144B8">
        <w:rPr>
          <w:rFonts w:ascii="Arial" w:hAnsi="Arial" w:cs="Arial"/>
          <w:color w:val="000000"/>
          <w:sz w:val="22"/>
          <w:szCs w:val="22"/>
        </w:rPr>
        <w:t>2.</w:t>
      </w:r>
      <w:r w:rsidRPr="006144B8">
        <w:rPr>
          <w:rFonts w:ascii="Arial" w:hAnsi="Arial" w:cs="Arial"/>
          <w:color w:val="000000"/>
          <w:sz w:val="22"/>
          <w:szCs w:val="22"/>
        </w:rPr>
        <w:tab/>
        <w:t xml:space="preserve">In </w:t>
      </w:r>
      <w:r w:rsidR="007A10BE" w:rsidRPr="006144B8">
        <w:rPr>
          <w:rFonts w:ascii="Arial" w:hAnsi="Arial" w:cs="Arial"/>
          <w:b/>
          <w:bCs/>
          <w:color w:val="000000"/>
          <w:sz w:val="22"/>
          <w:szCs w:val="22"/>
        </w:rPr>
        <w:t>3</w:t>
      </w:r>
      <w:r w:rsidR="00381196" w:rsidRPr="006144B8">
        <w:rPr>
          <w:rFonts w:ascii="Arial" w:hAnsi="Arial" w:cs="Arial"/>
          <w:b/>
          <w:bCs/>
          <w:color w:val="000000"/>
          <w:sz w:val="22"/>
          <w:szCs w:val="22"/>
        </w:rPr>
        <w:t xml:space="preserve"> pages or less</w:t>
      </w:r>
      <w:r w:rsidRPr="006144B8">
        <w:rPr>
          <w:rFonts w:ascii="Arial" w:hAnsi="Arial" w:cs="Arial"/>
          <w:color w:val="000000"/>
          <w:sz w:val="22"/>
          <w:szCs w:val="22"/>
        </w:rPr>
        <w:t xml:space="preserve">, </w:t>
      </w:r>
      <w:r w:rsidR="007A10BE" w:rsidRPr="006144B8">
        <w:rPr>
          <w:rFonts w:ascii="Arial" w:hAnsi="Arial" w:cs="Arial"/>
          <w:color w:val="000000"/>
          <w:sz w:val="22"/>
          <w:szCs w:val="22"/>
        </w:rPr>
        <w:t xml:space="preserve">(11 font size) </w:t>
      </w:r>
      <w:r w:rsidRPr="006144B8">
        <w:rPr>
          <w:rFonts w:ascii="Arial" w:hAnsi="Arial" w:cs="Arial"/>
          <w:color w:val="000000"/>
          <w:sz w:val="22"/>
          <w:szCs w:val="22"/>
        </w:rPr>
        <w:t>describe what you are trying to do (research question and briefly the methods), and how this assist</w:t>
      </w:r>
      <w:r w:rsidR="00B843CA" w:rsidRPr="006144B8">
        <w:rPr>
          <w:rFonts w:ascii="Arial" w:hAnsi="Arial" w:cs="Arial"/>
          <w:color w:val="000000"/>
          <w:sz w:val="22"/>
          <w:szCs w:val="22"/>
        </w:rPr>
        <w:t>s</w:t>
      </w:r>
      <w:r w:rsidRPr="006144B8">
        <w:rPr>
          <w:rFonts w:ascii="Arial" w:hAnsi="Arial" w:cs="Arial"/>
          <w:color w:val="000000"/>
          <w:sz w:val="22"/>
          <w:szCs w:val="22"/>
        </w:rPr>
        <w:t xml:space="preserve"> the aims of a larger funded project over the long term</w:t>
      </w:r>
      <w:r w:rsidR="00BD1DBB" w:rsidRPr="006144B8">
        <w:rPr>
          <w:rFonts w:ascii="Arial" w:hAnsi="Arial" w:cs="Arial"/>
          <w:color w:val="000000"/>
          <w:sz w:val="22"/>
          <w:szCs w:val="22"/>
        </w:rPr>
        <w:t>.</w:t>
      </w:r>
      <w:r w:rsidRPr="006144B8">
        <w:rPr>
          <w:rFonts w:ascii="Arial" w:hAnsi="Arial" w:cs="Arial"/>
          <w:color w:val="000000"/>
          <w:sz w:val="22"/>
          <w:szCs w:val="22"/>
        </w:rPr>
        <w:t xml:space="preserve"> </w:t>
      </w:r>
      <w:r w:rsidR="009A7A5E" w:rsidRPr="006144B8">
        <w:rPr>
          <w:rFonts w:ascii="Arial" w:hAnsi="Arial" w:cs="Arial"/>
          <w:color w:val="000000"/>
          <w:sz w:val="22"/>
          <w:szCs w:val="22"/>
        </w:rPr>
        <w:t xml:space="preserve">Also, </w:t>
      </w:r>
      <w:r w:rsidR="009A7A5E" w:rsidRPr="006144B8">
        <w:rPr>
          <w:rFonts w:ascii="Arial" w:hAnsi="Arial" w:cs="Arial"/>
          <w:sz w:val="22"/>
          <w:szCs w:val="22"/>
        </w:rPr>
        <w:t>briefly describe the evidence gap you are trying to fill and why your question is relevant, and for which population of stakeholders.</w:t>
      </w:r>
      <w:r w:rsidR="0009081A" w:rsidRPr="006144B8">
        <w:rPr>
          <w:rFonts w:ascii="Arial" w:hAnsi="Arial" w:cs="Arial"/>
          <w:sz w:val="22"/>
          <w:szCs w:val="22"/>
        </w:rPr>
        <w:t xml:space="preserve"> </w:t>
      </w:r>
      <w:r w:rsidR="007A10BE" w:rsidRPr="006144B8">
        <w:rPr>
          <w:rFonts w:ascii="Arial" w:hAnsi="Arial" w:cs="Arial"/>
          <w:sz w:val="22"/>
          <w:szCs w:val="22"/>
        </w:rPr>
        <w:t xml:space="preserve">The </w:t>
      </w:r>
      <w:r w:rsidR="00624FB9" w:rsidRPr="006144B8">
        <w:rPr>
          <w:rFonts w:ascii="Arial" w:hAnsi="Arial" w:cs="Arial"/>
          <w:sz w:val="22"/>
          <w:szCs w:val="22"/>
        </w:rPr>
        <w:t>3-page</w:t>
      </w:r>
      <w:r w:rsidR="007A10BE" w:rsidRPr="006144B8">
        <w:rPr>
          <w:rFonts w:ascii="Arial" w:hAnsi="Arial" w:cs="Arial"/>
          <w:sz w:val="22"/>
          <w:szCs w:val="22"/>
        </w:rPr>
        <w:t xml:space="preserve"> limit does not include budget or budget justification.</w:t>
      </w:r>
    </w:p>
    <w:p w14:paraId="68E91938" w14:textId="77777777" w:rsidR="00FD0925" w:rsidRPr="006144B8" w:rsidRDefault="00FD0925" w:rsidP="00FD0925">
      <w:pPr>
        <w:autoSpaceDE w:val="0"/>
        <w:autoSpaceDN w:val="0"/>
        <w:adjustRightInd w:val="0"/>
        <w:spacing w:after="240" w:line="240" w:lineRule="auto"/>
        <w:ind w:left="720" w:hanging="360"/>
        <w:rPr>
          <w:rFonts w:ascii="Arial" w:hAnsi="Arial" w:cs="Arial"/>
          <w:color w:val="000000"/>
        </w:rPr>
      </w:pPr>
      <w:r w:rsidRPr="006144B8">
        <w:rPr>
          <w:rFonts w:ascii="Arial" w:hAnsi="Arial" w:cs="Arial"/>
          <w:color w:val="000000"/>
        </w:rPr>
        <w:t>3.</w:t>
      </w:r>
      <w:r w:rsidRPr="006144B8">
        <w:rPr>
          <w:rFonts w:ascii="Arial" w:hAnsi="Arial" w:cs="Arial"/>
          <w:color w:val="000000"/>
        </w:rPr>
        <w:tab/>
      </w:r>
      <w:r w:rsidR="00B843CA" w:rsidRPr="006144B8">
        <w:rPr>
          <w:rFonts w:ascii="Arial" w:hAnsi="Arial" w:cs="Arial"/>
          <w:color w:val="000000"/>
        </w:rPr>
        <w:t xml:space="preserve">Included </w:t>
      </w:r>
      <w:r w:rsidRPr="006144B8">
        <w:rPr>
          <w:rFonts w:ascii="Arial" w:hAnsi="Arial" w:cs="Arial"/>
          <w:color w:val="000000"/>
        </w:rPr>
        <w:t>in the above, discuss the population, data source and research design approach / methods you envision using for the overall project and for this pilot (as they may differ).  What types of data do you need to support your research (e.g., inpatient, ambulatory, etc</w:t>
      </w:r>
      <w:r w:rsidR="00B843CA" w:rsidRPr="006144B8">
        <w:rPr>
          <w:rFonts w:ascii="Arial" w:hAnsi="Arial" w:cs="Arial"/>
          <w:color w:val="000000"/>
        </w:rPr>
        <w:t>.</w:t>
      </w:r>
      <w:r w:rsidRPr="006144B8">
        <w:rPr>
          <w:rFonts w:ascii="Arial" w:hAnsi="Arial" w:cs="Arial"/>
          <w:color w:val="000000"/>
        </w:rPr>
        <w:t xml:space="preserve">)? Is there a specific KP region or JHM entity that you would like to work with? </w:t>
      </w:r>
      <w:r w:rsidR="002C52BB" w:rsidRPr="006144B8">
        <w:rPr>
          <w:rFonts w:ascii="Arial" w:hAnsi="Arial" w:cs="Arial"/>
          <w:color w:val="000000"/>
        </w:rPr>
        <w:t xml:space="preserve">  </w:t>
      </w:r>
    </w:p>
    <w:p w14:paraId="51795AF9" w14:textId="77777777" w:rsidR="00FD0925" w:rsidRPr="006144B8" w:rsidRDefault="00FD0925" w:rsidP="00FD0925">
      <w:pPr>
        <w:autoSpaceDE w:val="0"/>
        <w:autoSpaceDN w:val="0"/>
        <w:adjustRightInd w:val="0"/>
        <w:spacing w:after="240" w:line="240" w:lineRule="auto"/>
        <w:ind w:left="720" w:hanging="360"/>
        <w:rPr>
          <w:rFonts w:ascii="Arial" w:hAnsi="Arial" w:cs="Arial"/>
          <w:color w:val="000000"/>
        </w:rPr>
      </w:pPr>
      <w:r w:rsidRPr="006144B8">
        <w:rPr>
          <w:rFonts w:ascii="Arial" w:hAnsi="Arial" w:cs="Arial"/>
          <w:color w:val="000000"/>
        </w:rPr>
        <w:t>4.</w:t>
      </w:r>
      <w:r w:rsidRPr="006144B8">
        <w:rPr>
          <w:rFonts w:ascii="Arial" w:hAnsi="Arial" w:cs="Arial"/>
          <w:color w:val="000000"/>
        </w:rPr>
        <w:tab/>
        <w:t>In one paragraph, explain what prior work may have already</w:t>
      </w:r>
      <w:r w:rsidR="00845EB6" w:rsidRPr="006144B8">
        <w:rPr>
          <w:rFonts w:ascii="Arial" w:hAnsi="Arial" w:cs="Arial"/>
          <w:color w:val="000000"/>
        </w:rPr>
        <w:t xml:space="preserve"> been completed</w:t>
      </w:r>
      <w:r w:rsidRPr="006144B8">
        <w:rPr>
          <w:rFonts w:ascii="Arial" w:hAnsi="Arial" w:cs="Arial"/>
          <w:color w:val="000000"/>
        </w:rPr>
        <w:t xml:space="preserve"> at one or the other collaborating organization that might help make this project more feasible </w:t>
      </w:r>
    </w:p>
    <w:p w14:paraId="37A3F64C" w14:textId="5BBFEE07" w:rsidR="00FD0925" w:rsidRPr="006144B8" w:rsidRDefault="00FD0925" w:rsidP="00FD0925">
      <w:pPr>
        <w:autoSpaceDE w:val="0"/>
        <w:autoSpaceDN w:val="0"/>
        <w:adjustRightInd w:val="0"/>
        <w:spacing w:after="240" w:line="240" w:lineRule="auto"/>
        <w:ind w:left="720" w:hanging="360"/>
        <w:rPr>
          <w:rFonts w:ascii="Arial" w:hAnsi="Arial" w:cs="Arial"/>
          <w:color w:val="000000"/>
        </w:rPr>
      </w:pPr>
      <w:r w:rsidRPr="006144B8">
        <w:rPr>
          <w:rFonts w:ascii="Arial" w:hAnsi="Arial" w:cs="Arial"/>
          <w:color w:val="000000"/>
        </w:rPr>
        <w:t>5.</w:t>
      </w:r>
      <w:r w:rsidRPr="006144B8">
        <w:rPr>
          <w:rFonts w:ascii="Arial" w:hAnsi="Arial" w:cs="Arial"/>
          <w:color w:val="000000"/>
        </w:rPr>
        <w:tab/>
        <w:t xml:space="preserve">In no more than </w:t>
      </w:r>
      <w:r w:rsidR="00694D65" w:rsidRPr="006144B8">
        <w:rPr>
          <w:rFonts w:ascii="Arial" w:hAnsi="Arial" w:cs="Arial"/>
          <w:color w:val="000000"/>
        </w:rPr>
        <w:t>1 paragraph</w:t>
      </w:r>
      <w:r w:rsidRPr="006144B8">
        <w:rPr>
          <w:rFonts w:ascii="Arial" w:hAnsi="Arial" w:cs="Arial"/>
          <w:color w:val="000000"/>
        </w:rPr>
        <w:t>, describe the key deliverables or “products” that you believe are achievable during this pilot and how long would it take to achieve them</w:t>
      </w:r>
      <w:r w:rsidR="000A0B10" w:rsidRPr="006144B8">
        <w:rPr>
          <w:rFonts w:ascii="Arial" w:hAnsi="Arial" w:cs="Arial"/>
          <w:color w:val="000000"/>
        </w:rPr>
        <w:t xml:space="preserve">.  </w:t>
      </w:r>
      <w:r w:rsidR="00CB5AE0" w:rsidRPr="006144B8">
        <w:rPr>
          <w:rFonts w:ascii="Arial" w:hAnsi="Arial" w:cs="Arial"/>
          <w:color w:val="000000"/>
        </w:rPr>
        <w:t xml:space="preserve">Please include a table of 2-3 milestones </w:t>
      </w:r>
      <w:r w:rsidR="00BE18FF" w:rsidRPr="006144B8">
        <w:rPr>
          <w:rFonts w:ascii="Arial" w:hAnsi="Arial" w:cs="Arial"/>
          <w:color w:val="000000"/>
        </w:rPr>
        <w:t>and short project timeline/schedule that you will use to monitor progress of your project throughout the 12-month period.</w:t>
      </w:r>
    </w:p>
    <w:p w14:paraId="282C9468" w14:textId="2B37658B" w:rsidR="00FD0925" w:rsidRPr="006144B8" w:rsidRDefault="00FD0925" w:rsidP="00FD0925">
      <w:pPr>
        <w:autoSpaceDE w:val="0"/>
        <w:autoSpaceDN w:val="0"/>
        <w:adjustRightInd w:val="0"/>
        <w:spacing w:after="240" w:line="240" w:lineRule="auto"/>
        <w:ind w:left="720" w:hanging="360"/>
        <w:rPr>
          <w:rFonts w:ascii="Arial" w:hAnsi="Arial" w:cs="Arial"/>
          <w:color w:val="000000"/>
        </w:rPr>
      </w:pPr>
      <w:r w:rsidRPr="006144B8">
        <w:rPr>
          <w:rFonts w:ascii="Arial" w:hAnsi="Arial" w:cs="Arial"/>
          <w:color w:val="000000"/>
        </w:rPr>
        <w:t>6.</w:t>
      </w:r>
      <w:r w:rsidRPr="006144B8">
        <w:rPr>
          <w:rFonts w:ascii="Arial" w:hAnsi="Arial" w:cs="Arial"/>
          <w:color w:val="000000"/>
        </w:rPr>
        <w:tab/>
      </w:r>
      <w:r w:rsidR="00741C2E" w:rsidRPr="006144B8">
        <w:rPr>
          <w:rFonts w:ascii="Arial" w:hAnsi="Arial" w:cs="Arial"/>
          <w:color w:val="000000"/>
        </w:rPr>
        <w:t xml:space="preserve">Describe </w:t>
      </w:r>
      <w:r w:rsidRPr="006144B8">
        <w:rPr>
          <w:rFonts w:ascii="Arial" w:hAnsi="Arial" w:cs="Arial"/>
          <w:color w:val="000000"/>
        </w:rPr>
        <w:t xml:space="preserve">the researchers at each institution who could collaborate on both the pilot and then a potential subsequent larger effort?  (If you do not know a relevant collaborator at Kaiser Permanente or Johns Hopkins, </w:t>
      </w:r>
      <w:r w:rsidR="00ED7B7C" w:rsidRPr="006144B8">
        <w:rPr>
          <w:rFonts w:ascii="Arial" w:hAnsi="Arial" w:cs="Arial"/>
          <w:color w:val="000000"/>
        </w:rPr>
        <w:t>please contact Drs. Ford or Horberg</w:t>
      </w:r>
      <w:r w:rsidR="007A10BE" w:rsidRPr="006144B8">
        <w:rPr>
          <w:rFonts w:ascii="Arial" w:hAnsi="Arial" w:cs="Arial"/>
          <w:color w:val="000000"/>
        </w:rPr>
        <w:t>.</w:t>
      </w:r>
      <w:r w:rsidR="002468EC" w:rsidRPr="006144B8">
        <w:rPr>
          <w:rFonts w:ascii="Arial" w:hAnsi="Arial" w:cs="Arial"/>
          <w:b/>
          <w:color w:val="000000"/>
        </w:rPr>
        <w:t xml:space="preserve"> </w:t>
      </w:r>
      <w:r w:rsidRPr="006144B8">
        <w:rPr>
          <w:rFonts w:ascii="Arial" w:hAnsi="Arial" w:cs="Arial"/>
          <w:color w:val="000000"/>
        </w:rPr>
        <w:t>Please state also why KP and JHM will be the right institutions to do this research</w:t>
      </w:r>
      <w:r w:rsidR="00BD1DBB" w:rsidRPr="006144B8">
        <w:rPr>
          <w:rFonts w:ascii="Arial" w:hAnsi="Arial" w:cs="Arial"/>
          <w:color w:val="000000"/>
        </w:rPr>
        <w:t>.</w:t>
      </w:r>
    </w:p>
    <w:p w14:paraId="5146289B" w14:textId="1F79717C" w:rsidR="00694D65" w:rsidRPr="006144B8" w:rsidRDefault="00FD0925" w:rsidP="00694D65">
      <w:pPr>
        <w:autoSpaceDE w:val="0"/>
        <w:autoSpaceDN w:val="0"/>
        <w:adjustRightInd w:val="0"/>
        <w:spacing w:after="240" w:line="240" w:lineRule="auto"/>
        <w:ind w:left="720" w:hanging="360"/>
        <w:rPr>
          <w:rFonts w:ascii="Arial" w:hAnsi="Arial" w:cs="Arial"/>
          <w:color w:val="000000"/>
        </w:rPr>
      </w:pPr>
      <w:r w:rsidRPr="006144B8">
        <w:rPr>
          <w:rFonts w:ascii="Arial" w:hAnsi="Arial" w:cs="Arial"/>
          <w:color w:val="000000"/>
        </w:rPr>
        <w:t>7.</w:t>
      </w:r>
      <w:r w:rsidRPr="006144B8">
        <w:rPr>
          <w:rFonts w:ascii="Arial" w:hAnsi="Arial" w:cs="Arial"/>
          <w:color w:val="000000"/>
        </w:rPr>
        <w:tab/>
      </w:r>
      <w:r w:rsidR="00BA5183" w:rsidRPr="006144B8">
        <w:rPr>
          <w:rFonts w:ascii="Arial" w:hAnsi="Arial" w:cs="Arial"/>
          <w:color w:val="000000"/>
        </w:rPr>
        <w:t>A brief budget</w:t>
      </w:r>
      <w:r w:rsidR="007A10BE" w:rsidRPr="006144B8">
        <w:rPr>
          <w:rFonts w:ascii="Arial" w:hAnsi="Arial" w:cs="Arial"/>
          <w:color w:val="000000"/>
        </w:rPr>
        <w:t xml:space="preserve"> and budget justification</w:t>
      </w:r>
      <w:r w:rsidR="00BA5183" w:rsidRPr="006144B8">
        <w:rPr>
          <w:rFonts w:ascii="Arial" w:hAnsi="Arial" w:cs="Arial"/>
          <w:color w:val="000000"/>
        </w:rPr>
        <w:t xml:space="preserve">.  </w:t>
      </w:r>
      <w:r w:rsidR="00C04405" w:rsidRPr="006144B8">
        <w:rPr>
          <w:rFonts w:ascii="Arial" w:hAnsi="Arial" w:cs="Arial"/>
          <w:color w:val="000000"/>
        </w:rPr>
        <w:t>Provide a brief budget to support work</w:t>
      </w:r>
      <w:r w:rsidR="00CC6FC2" w:rsidRPr="006144B8">
        <w:rPr>
          <w:rFonts w:ascii="Arial" w:hAnsi="Arial" w:cs="Arial"/>
          <w:color w:val="000000"/>
        </w:rPr>
        <w:t xml:space="preserve"> to be undertaken </w:t>
      </w:r>
      <w:r w:rsidR="00711DF4" w:rsidRPr="006144B8">
        <w:rPr>
          <w:rFonts w:ascii="Arial" w:hAnsi="Arial" w:cs="Arial"/>
          <w:color w:val="000000"/>
        </w:rPr>
        <w:t xml:space="preserve">at each </w:t>
      </w:r>
      <w:r w:rsidR="00CC6FC2" w:rsidRPr="006144B8">
        <w:rPr>
          <w:rFonts w:ascii="Arial" w:hAnsi="Arial" w:cs="Arial"/>
          <w:color w:val="000000"/>
        </w:rPr>
        <w:t xml:space="preserve">individual </w:t>
      </w:r>
      <w:r w:rsidR="00711DF4" w:rsidRPr="006144B8">
        <w:rPr>
          <w:rFonts w:ascii="Arial" w:hAnsi="Arial" w:cs="Arial"/>
          <w:color w:val="000000"/>
        </w:rPr>
        <w:t>site with accompanying justification</w:t>
      </w:r>
      <w:r w:rsidR="006F5F98" w:rsidRPr="006144B8">
        <w:rPr>
          <w:rFonts w:ascii="Arial" w:hAnsi="Arial" w:cs="Arial"/>
          <w:color w:val="000000"/>
        </w:rPr>
        <w:t>—more detailed budgets may be requested</w:t>
      </w:r>
      <w:r w:rsidR="00CF394C" w:rsidRPr="006144B8">
        <w:rPr>
          <w:rFonts w:ascii="Arial" w:hAnsi="Arial" w:cs="Arial"/>
          <w:color w:val="000000"/>
        </w:rPr>
        <w:t xml:space="preserve"> if needed</w:t>
      </w:r>
      <w:r w:rsidR="00C04405" w:rsidRPr="006144B8">
        <w:rPr>
          <w:rFonts w:ascii="Arial" w:hAnsi="Arial" w:cs="Arial"/>
          <w:color w:val="000000"/>
        </w:rPr>
        <w:t xml:space="preserve">. Usual categories include faculty, staff and data resources. Funding must stay within the two </w:t>
      </w:r>
      <w:r w:rsidR="00711DF4" w:rsidRPr="006144B8">
        <w:rPr>
          <w:rFonts w:ascii="Arial" w:hAnsi="Arial" w:cs="Arial"/>
          <w:color w:val="000000"/>
        </w:rPr>
        <w:t xml:space="preserve">individual </w:t>
      </w:r>
      <w:r w:rsidR="00C04405" w:rsidRPr="006144B8">
        <w:rPr>
          <w:rFonts w:ascii="Arial" w:hAnsi="Arial" w:cs="Arial"/>
          <w:color w:val="000000"/>
        </w:rPr>
        <w:t>organizations</w:t>
      </w:r>
      <w:r w:rsidR="0061278E">
        <w:rPr>
          <w:rFonts w:ascii="Arial" w:hAnsi="Arial" w:cs="Arial"/>
          <w:color w:val="000000"/>
        </w:rPr>
        <w:t xml:space="preserve"> of Johns Hopkins and Kaiser Permanente</w:t>
      </w:r>
      <w:r w:rsidR="00C04405" w:rsidRPr="006144B8">
        <w:rPr>
          <w:rFonts w:ascii="Arial" w:hAnsi="Arial" w:cs="Arial"/>
          <w:color w:val="000000"/>
        </w:rPr>
        <w:t xml:space="preserve">.  </w:t>
      </w:r>
      <w:r w:rsidR="00C03C54" w:rsidRPr="006144B8">
        <w:rPr>
          <w:rFonts w:ascii="Arial" w:hAnsi="Arial" w:cs="Arial"/>
          <w:color w:val="000000"/>
        </w:rPr>
        <w:t>Please note that we do not pay indirect</w:t>
      </w:r>
      <w:r w:rsidR="000E669E" w:rsidRPr="006144B8">
        <w:rPr>
          <w:rFonts w:ascii="Arial" w:hAnsi="Arial" w:cs="Arial"/>
          <w:color w:val="000000"/>
        </w:rPr>
        <w:t xml:space="preserve"> cost</w:t>
      </w:r>
      <w:r w:rsidR="00C03C54" w:rsidRPr="006144B8">
        <w:rPr>
          <w:rFonts w:ascii="Arial" w:hAnsi="Arial" w:cs="Arial"/>
          <w:color w:val="000000"/>
        </w:rPr>
        <w:t>s.</w:t>
      </w:r>
      <w:r w:rsidR="00381196" w:rsidRPr="006144B8">
        <w:rPr>
          <w:rFonts w:ascii="Arial" w:hAnsi="Arial" w:cs="Arial"/>
          <w:color w:val="000000"/>
        </w:rPr>
        <w:t xml:space="preserve"> [</w:t>
      </w:r>
      <w:r w:rsidR="002274F1" w:rsidRPr="006144B8">
        <w:rPr>
          <w:rFonts w:ascii="Arial" w:hAnsi="Arial" w:cs="Arial"/>
          <w:color w:val="000000"/>
        </w:rPr>
        <w:t>Your brief budget</w:t>
      </w:r>
      <w:r w:rsidR="00381196" w:rsidRPr="006144B8">
        <w:rPr>
          <w:rFonts w:ascii="Arial" w:hAnsi="Arial" w:cs="Arial"/>
          <w:color w:val="000000"/>
        </w:rPr>
        <w:t xml:space="preserve"> </w:t>
      </w:r>
      <w:r w:rsidR="002274F1" w:rsidRPr="006144B8">
        <w:rPr>
          <w:rFonts w:ascii="Arial" w:hAnsi="Arial" w:cs="Arial"/>
          <w:color w:val="000000"/>
        </w:rPr>
        <w:t xml:space="preserve">proposal </w:t>
      </w:r>
      <w:r w:rsidR="00CC6FC2" w:rsidRPr="006144B8">
        <w:rPr>
          <w:rFonts w:ascii="Arial" w:hAnsi="Arial" w:cs="Arial"/>
          <w:color w:val="000000"/>
        </w:rPr>
        <w:t xml:space="preserve">and justification </w:t>
      </w:r>
      <w:r w:rsidR="00381196" w:rsidRPr="006144B8">
        <w:rPr>
          <w:rFonts w:ascii="Arial" w:hAnsi="Arial" w:cs="Arial"/>
          <w:color w:val="000000"/>
        </w:rPr>
        <w:t xml:space="preserve">will be an appendix to the </w:t>
      </w:r>
      <w:proofErr w:type="gramStart"/>
      <w:r w:rsidR="00381196" w:rsidRPr="006144B8">
        <w:rPr>
          <w:rFonts w:ascii="Arial" w:hAnsi="Arial" w:cs="Arial"/>
          <w:color w:val="000000"/>
        </w:rPr>
        <w:t xml:space="preserve">aforementioned </w:t>
      </w:r>
      <w:r w:rsidR="007A10BE" w:rsidRPr="006144B8">
        <w:rPr>
          <w:rFonts w:ascii="Arial" w:hAnsi="Arial" w:cs="Arial"/>
          <w:color w:val="000000"/>
        </w:rPr>
        <w:t>3-</w:t>
      </w:r>
      <w:r w:rsidR="00381196" w:rsidRPr="006144B8">
        <w:rPr>
          <w:rFonts w:ascii="Arial" w:hAnsi="Arial" w:cs="Arial"/>
          <w:color w:val="000000"/>
        </w:rPr>
        <w:t>page</w:t>
      </w:r>
      <w:proofErr w:type="gramEnd"/>
      <w:r w:rsidR="00381196" w:rsidRPr="006144B8">
        <w:rPr>
          <w:rFonts w:ascii="Arial" w:hAnsi="Arial" w:cs="Arial"/>
          <w:color w:val="000000"/>
        </w:rPr>
        <w:t xml:space="preserve"> proposal description].</w:t>
      </w:r>
    </w:p>
    <w:p w14:paraId="0B909F73" w14:textId="1A8AF8DB" w:rsidR="00FD0925" w:rsidRPr="006144B8" w:rsidRDefault="00694D65" w:rsidP="00D50A1A">
      <w:pPr>
        <w:autoSpaceDE w:val="0"/>
        <w:autoSpaceDN w:val="0"/>
        <w:adjustRightInd w:val="0"/>
        <w:spacing w:after="240" w:line="240" w:lineRule="auto"/>
        <w:rPr>
          <w:rFonts w:ascii="Arial" w:hAnsi="Arial" w:cs="Arial"/>
          <w:color w:val="000000"/>
        </w:rPr>
      </w:pPr>
      <w:bookmarkStart w:id="5" w:name="_Hlk89422001"/>
      <w:r w:rsidRPr="006144B8">
        <w:rPr>
          <w:rFonts w:ascii="Arial" w:hAnsi="Arial" w:cs="Arial"/>
          <w:color w:val="000000"/>
        </w:rPr>
        <w:t xml:space="preserve">The </w:t>
      </w:r>
      <w:r w:rsidR="00373582" w:rsidRPr="006144B8">
        <w:rPr>
          <w:rFonts w:ascii="Arial" w:hAnsi="Arial" w:cs="Arial"/>
          <w:color w:val="000000"/>
        </w:rPr>
        <w:t>application</w:t>
      </w:r>
      <w:r w:rsidRPr="006144B8">
        <w:rPr>
          <w:rFonts w:ascii="Arial" w:hAnsi="Arial" w:cs="Arial"/>
          <w:color w:val="000000"/>
        </w:rPr>
        <w:t xml:space="preserve">s are due by 5pm Eastern Time on </w:t>
      </w:r>
      <w:r w:rsidR="006144B8" w:rsidRPr="006144B8">
        <w:rPr>
          <w:rFonts w:ascii="Arial" w:hAnsi="Arial" w:cs="Arial"/>
          <w:b/>
          <w:color w:val="000000"/>
        </w:rPr>
        <w:t>January</w:t>
      </w:r>
      <w:r w:rsidR="00624FB9" w:rsidRPr="006144B8">
        <w:rPr>
          <w:rFonts w:ascii="Arial" w:hAnsi="Arial" w:cs="Arial"/>
          <w:b/>
          <w:color w:val="000000"/>
        </w:rPr>
        <w:t xml:space="preserve"> 31, 202</w:t>
      </w:r>
      <w:r w:rsidR="00F22F9C">
        <w:rPr>
          <w:rFonts w:ascii="Arial" w:hAnsi="Arial" w:cs="Arial"/>
          <w:b/>
          <w:color w:val="000000"/>
        </w:rPr>
        <w:t>2</w:t>
      </w:r>
      <w:r w:rsidRPr="006144B8">
        <w:rPr>
          <w:rFonts w:ascii="Arial" w:hAnsi="Arial" w:cs="Arial"/>
          <w:color w:val="000000"/>
        </w:rPr>
        <w:t xml:space="preserve">.  We </w:t>
      </w:r>
      <w:r w:rsidR="00C04405" w:rsidRPr="006144B8">
        <w:rPr>
          <w:rFonts w:ascii="Arial" w:hAnsi="Arial" w:cs="Arial"/>
          <w:color w:val="000000"/>
        </w:rPr>
        <w:t xml:space="preserve">expect to announce </w:t>
      </w:r>
      <w:r w:rsidR="00D50A1A" w:rsidRPr="006144B8">
        <w:rPr>
          <w:rFonts w:ascii="Arial" w:hAnsi="Arial" w:cs="Arial"/>
          <w:color w:val="000000"/>
        </w:rPr>
        <w:t xml:space="preserve">funding </w:t>
      </w:r>
      <w:r w:rsidRPr="006144B8">
        <w:rPr>
          <w:rFonts w:ascii="Arial" w:hAnsi="Arial" w:cs="Arial"/>
          <w:color w:val="000000"/>
        </w:rPr>
        <w:t xml:space="preserve">decisions by </w:t>
      </w:r>
      <w:r w:rsidR="006144B8" w:rsidRPr="006144B8">
        <w:rPr>
          <w:rFonts w:ascii="Arial" w:hAnsi="Arial" w:cs="Arial"/>
          <w:b/>
          <w:color w:val="000000"/>
        </w:rPr>
        <w:t>March</w:t>
      </w:r>
      <w:r w:rsidR="00624FB9" w:rsidRPr="006144B8">
        <w:rPr>
          <w:rFonts w:ascii="Arial" w:hAnsi="Arial" w:cs="Arial"/>
          <w:b/>
          <w:color w:val="000000"/>
        </w:rPr>
        <w:t xml:space="preserve"> 4, 2022</w:t>
      </w:r>
      <w:r w:rsidR="00BF5BC5" w:rsidRPr="006144B8">
        <w:rPr>
          <w:rFonts w:ascii="Arial" w:hAnsi="Arial" w:cs="Arial"/>
          <w:color w:val="000000"/>
        </w:rPr>
        <w:t>.</w:t>
      </w:r>
      <w:r w:rsidR="00D83DD1" w:rsidRPr="006144B8">
        <w:rPr>
          <w:rFonts w:ascii="Arial" w:hAnsi="Arial" w:cs="Arial"/>
          <w:color w:val="000000"/>
        </w:rPr>
        <w:t xml:space="preserve"> </w:t>
      </w:r>
      <w:r w:rsidR="007A10BE" w:rsidRPr="006144B8">
        <w:rPr>
          <w:rFonts w:ascii="Arial" w:hAnsi="Arial" w:cs="Arial"/>
          <w:color w:val="000000"/>
        </w:rPr>
        <w:t xml:space="preserve">All projects are expected to be completed within the </w:t>
      </w:r>
      <w:r w:rsidR="003D486A">
        <w:rPr>
          <w:rFonts w:ascii="Arial" w:hAnsi="Arial" w:cs="Arial"/>
          <w:color w:val="000000"/>
        </w:rPr>
        <w:t>12-month funded period</w:t>
      </w:r>
      <w:r w:rsidR="00C03482" w:rsidRPr="006144B8">
        <w:rPr>
          <w:rFonts w:ascii="Arial" w:hAnsi="Arial" w:cs="Arial"/>
          <w:color w:val="000000"/>
        </w:rPr>
        <w:t>.</w:t>
      </w:r>
      <w:r w:rsidR="007A10BE" w:rsidRPr="006144B8">
        <w:rPr>
          <w:rFonts w:ascii="Arial" w:hAnsi="Arial" w:cs="Arial"/>
          <w:color w:val="000000"/>
        </w:rPr>
        <w:t xml:space="preserve"> Note that the</w:t>
      </w:r>
      <w:r w:rsidR="00ED7B7C" w:rsidRPr="006144B8">
        <w:rPr>
          <w:rFonts w:ascii="Arial" w:hAnsi="Arial" w:cs="Arial"/>
          <w:color w:val="000000"/>
        </w:rPr>
        <w:t xml:space="preserve"> RCC also will assist with coordination with organizational and operational leaders.</w:t>
      </w:r>
    </w:p>
    <w:bookmarkEnd w:id="5"/>
    <w:p w14:paraId="4641A9C9" w14:textId="77777777" w:rsidR="00FD0925" w:rsidRPr="006144B8" w:rsidRDefault="00694D65" w:rsidP="00FD0925">
      <w:pPr>
        <w:autoSpaceDE w:val="0"/>
        <w:autoSpaceDN w:val="0"/>
        <w:adjustRightInd w:val="0"/>
        <w:spacing w:after="0" w:line="240" w:lineRule="auto"/>
        <w:rPr>
          <w:rFonts w:ascii="Arial" w:hAnsi="Arial" w:cs="Arial"/>
          <w:color w:val="000000"/>
        </w:rPr>
      </w:pPr>
      <w:r w:rsidRPr="006144B8">
        <w:rPr>
          <w:rFonts w:ascii="Arial" w:hAnsi="Arial" w:cs="Arial"/>
          <w:color w:val="000000"/>
        </w:rPr>
        <w:t>If necessary, o</w:t>
      </w:r>
      <w:r w:rsidR="00FD0925" w:rsidRPr="006144B8">
        <w:rPr>
          <w:rFonts w:ascii="Arial" w:hAnsi="Arial" w:cs="Arial"/>
          <w:color w:val="000000"/>
        </w:rPr>
        <w:t xml:space="preserve">nce we receive the </w:t>
      </w:r>
      <w:r w:rsidR="00373582" w:rsidRPr="006144B8">
        <w:rPr>
          <w:rFonts w:ascii="Arial" w:hAnsi="Arial" w:cs="Arial"/>
          <w:color w:val="000000"/>
        </w:rPr>
        <w:t>application</w:t>
      </w:r>
      <w:r w:rsidR="00FD0925" w:rsidRPr="006144B8">
        <w:rPr>
          <w:rFonts w:ascii="Arial" w:hAnsi="Arial" w:cs="Arial"/>
          <w:color w:val="000000"/>
        </w:rPr>
        <w:t xml:space="preserve">s, we will schedule a conference call with the </w:t>
      </w:r>
      <w:r w:rsidR="00ED7B7C" w:rsidRPr="006144B8">
        <w:rPr>
          <w:rFonts w:ascii="Arial" w:hAnsi="Arial" w:cs="Arial"/>
          <w:color w:val="000000"/>
        </w:rPr>
        <w:t>PI</w:t>
      </w:r>
      <w:r w:rsidR="00FD0925" w:rsidRPr="006144B8">
        <w:rPr>
          <w:rFonts w:ascii="Arial" w:hAnsi="Arial" w:cs="Arial"/>
          <w:color w:val="000000"/>
        </w:rPr>
        <w:t xml:space="preserve">s to discuss each </w:t>
      </w:r>
      <w:r w:rsidR="00373582" w:rsidRPr="006144B8">
        <w:rPr>
          <w:rFonts w:ascii="Arial" w:hAnsi="Arial" w:cs="Arial"/>
          <w:color w:val="000000"/>
        </w:rPr>
        <w:t>application</w:t>
      </w:r>
      <w:r w:rsidR="00FD0925" w:rsidRPr="006144B8">
        <w:rPr>
          <w:rFonts w:ascii="Arial" w:hAnsi="Arial" w:cs="Arial"/>
          <w:color w:val="000000"/>
        </w:rPr>
        <w:t xml:space="preserve">.  </w:t>
      </w:r>
    </w:p>
    <w:p w14:paraId="601B67E6" w14:textId="77777777" w:rsidR="00FD0925" w:rsidRPr="006144B8" w:rsidRDefault="00FD0925" w:rsidP="00FD0925">
      <w:pPr>
        <w:autoSpaceDE w:val="0"/>
        <w:autoSpaceDN w:val="0"/>
        <w:adjustRightInd w:val="0"/>
        <w:spacing w:after="0" w:line="240" w:lineRule="auto"/>
        <w:rPr>
          <w:rFonts w:ascii="Arial" w:hAnsi="Arial" w:cs="Arial"/>
          <w:color w:val="000000"/>
        </w:rPr>
      </w:pPr>
    </w:p>
    <w:p w14:paraId="166DC144" w14:textId="0A5B0588" w:rsidR="00FD0925" w:rsidRPr="006144B8" w:rsidRDefault="00FD0925" w:rsidP="00FD0925">
      <w:pPr>
        <w:autoSpaceDE w:val="0"/>
        <w:autoSpaceDN w:val="0"/>
        <w:adjustRightInd w:val="0"/>
        <w:spacing w:after="0" w:line="240" w:lineRule="auto"/>
        <w:rPr>
          <w:rFonts w:ascii="Arial" w:hAnsi="Arial" w:cs="Arial"/>
          <w:color w:val="000000"/>
        </w:rPr>
      </w:pPr>
      <w:r w:rsidRPr="006144B8">
        <w:rPr>
          <w:rFonts w:ascii="Arial" w:hAnsi="Arial" w:cs="Arial"/>
          <w:color w:val="000000"/>
        </w:rPr>
        <w:t xml:space="preserve">If you have any questions, please contact either </w:t>
      </w:r>
      <w:r w:rsidR="00814FB4" w:rsidRPr="006144B8">
        <w:rPr>
          <w:rFonts w:ascii="Arial" w:hAnsi="Arial" w:cs="Arial"/>
          <w:color w:val="000000"/>
        </w:rPr>
        <w:t xml:space="preserve">Dr. </w:t>
      </w:r>
      <w:r w:rsidRPr="006144B8">
        <w:rPr>
          <w:rFonts w:ascii="Arial" w:hAnsi="Arial" w:cs="Arial"/>
          <w:color w:val="000000"/>
        </w:rPr>
        <w:t>Michael Horberg (</w:t>
      </w:r>
      <w:hyperlink r:id="rId13" w:history="1">
        <w:r w:rsidRPr="006144B8">
          <w:rPr>
            <w:rFonts w:ascii="Arial" w:hAnsi="Arial" w:cs="Arial"/>
            <w:color w:val="0082BF"/>
            <w:u w:val="single"/>
          </w:rPr>
          <w:t>Michael.Horberg@kp.org</w:t>
        </w:r>
      </w:hyperlink>
      <w:r w:rsidRPr="006144B8">
        <w:rPr>
          <w:rFonts w:ascii="Arial" w:hAnsi="Arial" w:cs="Arial"/>
          <w:color w:val="000000"/>
        </w:rPr>
        <w:t xml:space="preserve">) or </w:t>
      </w:r>
      <w:r w:rsidR="00814FB4" w:rsidRPr="006144B8">
        <w:rPr>
          <w:rFonts w:ascii="Arial" w:hAnsi="Arial" w:cs="Arial"/>
          <w:color w:val="000000"/>
        </w:rPr>
        <w:t xml:space="preserve">Dr. </w:t>
      </w:r>
      <w:r w:rsidRPr="006144B8">
        <w:rPr>
          <w:rFonts w:ascii="Arial" w:hAnsi="Arial" w:cs="Arial"/>
          <w:color w:val="000000"/>
        </w:rPr>
        <w:t>Dan</w:t>
      </w:r>
      <w:r w:rsidR="00030CAC" w:rsidRPr="006144B8">
        <w:rPr>
          <w:rFonts w:ascii="Arial" w:hAnsi="Arial" w:cs="Arial"/>
          <w:color w:val="000000"/>
        </w:rPr>
        <w:t>iel</w:t>
      </w:r>
      <w:r w:rsidRPr="006144B8">
        <w:rPr>
          <w:rFonts w:ascii="Arial" w:hAnsi="Arial" w:cs="Arial"/>
          <w:color w:val="000000"/>
        </w:rPr>
        <w:t xml:space="preserve"> Ford (</w:t>
      </w:r>
      <w:hyperlink r:id="rId14" w:history="1">
        <w:r w:rsidRPr="006144B8">
          <w:rPr>
            <w:rFonts w:ascii="Arial" w:hAnsi="Arial" w:cs="Arial"/>
            <w:color w:val="0082BF"/>
            <w:u w:val="single"/>
          </w:rPr>
          <w:t>dford@jhmi.edu</w:t>
        </w:r>
      </w:hyperlink>
      <w:r w:rsidRPr="006144B8">
        <w:rPr>
          <w:rFonts w:ascii="Arial" w:hAnsi="Arial" w:cs="Arial"/>
          <w:color w:val="000000"/>
        </w:rPr>
        <w:t>).</w:t>
      </w:r>
    </w:p>
    <w:p w14:paraId="0B9C17F6" w14:textId="77777777" w:rsidR="00FD0925" w:rsidRPr="006144B8" w:rsidRDefault="00FD0925" w:rsidP="00FD0925">
      <w:pPr>
        <w:autoSpaceDE w:val="0"/>
        <w:autoSpaceDN w:val="0"/>
        <w:adjustRightInd w:val="0"/>
        <w:spacing w:after="0" w:line="240" w:lineRule="auto"/>
        <w:rPr>
          <w:rFonts w:ascii="Arial" w:hAnsi="Arial" w:cs="Arial"/>
          <w:color w:val="000000"/>
        </w:rPr>
      </w:pPr>
    </w:p>
    <w:p w14:paraId="7E4FEC10" w14:textId="77777777" w:rsidR="00B34613" w:rsidRPr="006144B8" w:rsidRDefault="00B34613">
      <w:pPr>
        <w:rPr>
          <w:rFonts w:ascii="Arial" w:hAnsi="Arial" w:cs="Arial"/>
          <w:color w:val="000000"/>
        </w:rPr>
      </w:pPr>
      <w:r w:rsidRPr="006144B8">
        <w:rPr>
          <w:rFonts w:ascii="Arial" w:hAnsi="Arial" w:cs="Arial"/>
          <w:color w:val="000000"/>
        </w:rPr>
        <w:br w:type="page"/>
      </w:r>
    </w:p>
    <w:p w14:paraId="5B202EC0" w14:textId="77777777" w:rsidR="00B34613" w:rsidRPr="006144B8" w:rsidRDefault="00B34613" w:rsidP="00FD0925">
      <w:pPr>
        <w:autoSpaceDE w:val="0"/>
        <w:autoSpaceDN w:val="0"/>
        <w:adjustRightInd w:val="0"/>
        <w:spacing w:after="0" w:line="240" w:lineRule="auto"/>
        <w:rPr>
          <w:rFonts w:ascii="Arial" w:hAnsi="Arial" w:cs="Arial"/>
          <w:b/>
          <w:bCs/>
          <w:color w:val="000000"/>
        </w:rPr>
      </w:pPr>
      <w:r w:rsidRPr="006144B8">
        <w:rPr>
          <w:rFonts w:ascii="Arial" w:hAnsi="Arial" w:cs="Arial"/>
          <w:b/>
          <w:bCs/>
          <w:color w:val="000000"/>
        </w:rPr>
        <w:lastRenderedPageBreak/>
        <w:t>Recent Past Awarded Projects:</w:t>
      </w:r>
    </w:p>
    <w:tbl>
      <w:tblPr>
        <w:tblW w:w="10975" w:type="dxa"/>
        <w:tblLook w:val="04A0" w:firstRow="1" w:lastRow="0" w:firstColumn="1" w:lastColumn="0" w:noHBand="0" w:noVBand="1"/>
      </w:tblPr>
      <w:tblGrid>
        <w:gridCol w:w="1005"/>
        <w:gridCol w:w="6100"/>
        <w:gridCol w:w="3870"/>
      </w:tblGrid>
      <w:tr w:rsidR="00624FB9" w:rsidRPr="006144B8" w14:paraId="177515D7" w14:textId="77777777" w:rsidTr="00624FB9">
        <w:trPr>
          <w:trHeight w:val="300"/>
        </w:trPr>
        <w:tc>
          <w:tcPr>
            <w:tcW w:w="1005" w:type="dxa"/>
            <w:tcBorders>
              <w:top w:val="single" w:sz="4" w:space="0" w:color="auto"/>
              <w:left w:val="single" w:sz="4" w:space="0" w:color="auto"/>
              <w:bottom w:val="single" w:sz="4" w:space="0" w:color="auto"/>
              <w:right w:val="single" w:sz="4" w:space="0" w:color="auto"/>
            </w:tcBorders>
            <w:shd w:val="clear" w:color="000000" w:fill="D0CECE"/>
            <w:vAlign w:val="bottom"/>
            <w:hideMark/>
          </w:tcPr>
          <w:p w14:paraId="68370A3B" w14:textId="77777777" w:rsidR="00624FB9" w:rsidRPr="006144B8" w:rsidRDefault="00624FB9" w:rsidP="00624FB9">
            <w:pPr>
              <w:spacing w:after="0" w:line="240" w:lineRule="auto"/>
              <w:jc w:val="center"/>
              <w:rPr>
                <w:rFonts w:ascii="Arial" w:eastAsia="Times New Roman" w:hAnsi="Arial" w:cs="Arial"/>
                <w:b/>
                <w:bCs/>
                <w:color w:val="000000"/>
                <w:sz w:val="20"/>
                <w:szCs w:val="20"/>
              </w:rPr>
            </w:pPr>
            <w:r w:rsidRPr="006144B8">
              <w:rPr>
                <w:rFonts w:ascii="Arial" w:eastAsia="Times New Roman" w:hAnsi="Arial" w:cs="Arial"/>
                <w:b/>
                <w:bCs/>
                <w:color w:val="000000"/>
                <w:sz w:val="20"/>
                <w:szCs w:val="20"/>
              </w:rPr>
              <w:t>Funding Year</w:t>
            </w:r>
          </w:p>
        </w:tc>
        <w:tc>
          <w:tcPr>
            <w:tcW w:w="6100" w:type="dxa"/>
            <w:tcBorders>
              <w:top w:val="single" w:sz="4" w:space="0" w:color="auto"/>
              <w:left w:val="nil"/>
              <w:bottom w:val="single" w:sz="4" w:space="0" w:color="auto"/>
              <w:right w:val="single" w:sz="4" w:space="0" w:color="auto"/>
            </w:tcBorders>
            <w:shd w:val="clear" w:color="000000" w:fill="D0CECE"/>
            <w:vAlign w:val="bottom"/>
            <w:hideMark/>
          </w:tcPr>
          <w:p w14:paraId="22905812" w14:textId="77777777" w:rsidR="00624FB9" w:rsidRPr="006144B8" w:rsidRDefault="00E95CEB" w:rsidP="00624FB9">
            <w:pPr>
              <w:spacing w:after="0" w:line="240" w:lineRule="auto"/>
              <w:rPr>
                <w:rFonts w:ascii="Arial" w:eastAsia="Times New Roman" w:hAnsi="Arial" w:cs="Arial"/>
                <w:b/>
                <w:bCs/>
                <w:color w:val="0563C1"/>
                <w:u w:val="single"/>
              </w:rPr>
            </w:pPr>
            <w:hyperlink r:id="rId15" w:history="1">
              <w:r w:rsidR="00624FB9" w:rsidRPr="006144B8">
                <w:rPr>
                  <w:rFonts w:ascii="Arial" w:eastAsia="Times New Roman" w:hAnsi="Arial" w:cs="Arial"/>
                  <w:b/>
                  <w:bCs/>
                  <w:color w:val="0563C1"/>
                  <w:u w:val="single"/>
                </w:rPr>
                <w:t>Research Study</w:t>
              </w:r>
            </w:hyperlink>
          </w:p>
        </w:tc>
        <w:tc>
          <w:tcPr>
            <w:tcW w:w="3870" w:type="dxa"/>
            <w:tcBorders>
              <w:top w:val="single" w:sz="4" w:space="0" w:color="auto"/>
              <w:left w:val="nil"/>
              <w:bottom w:val="single" w:sz="4" w:space="0" w:color="auto"/>
              <w:right w:val="single" w:sz="4" w:space="0" w:color="auto"/>
            </w:tcBorders>
            <w:shd w:val="clear" w:color="000000" w:fill="D0CECE"/>
            <w:vAlign w:val="bottom"/>
            <w:hideMark/>
          </w:tcPr>
          <w:p w14:paraId="168F6DD4" w14:textId="77777777" w:rsidR="00624FB9" w:rsidRPr="006144B8" w:rsidRDefault="00624FB9" w:rsidP="00624FB9">
            <w:pPr>
              <w:spacing w:after="0" w:line="240" w:lineRule="auto"/>
              <w:rPr>
                <w:rFonts w:ascii="Arial" w:eastAsia="Times New Roman" w:hAnsi="Arial" w:cs="Arial"/>
                <w:b/>
                <w:bCs/>
                <w:color w:val="000000"/>
                <w:sz w:val="20"/>
                <w:szCs w:val="20"/>
              </w:rPr>
            </w:pPr>
            <w:r w:rsidRPr="006144B8">
              <w:rPr>
                <w:rFonts w:ascii="Arial" w:eastAsia="Times New Roman" w:hAnsi="Arial" w:cs="Arial"/>
                <w:b/>
                <w:bCs/>
                <w:color w:val="000000"/>
                <w:sz w:val="20"/>
                <w:szCs w:val="20"/>
              </w:rPr>
              <w:t>Principal Investigators</w:t>
            </w:r>
          </w:p>
        </w:tc>
      </w:tr>
      <w:tr w:rsidR="00624FB9" w:rsidRPr="006144B8" w14:paraId="20222AF9" w14:textId="77777777" w:rsidTr="00624FB9">
        <w:trPr>
          <w:trHeight w:val="70"/>
        </w:trPr>
        <w:tc>
          <w:tcPr>
            <w:tcW w:w="1005" w:type="dxa"/>
            <w:tcBorders>
              <w:top w:val="nil"/>
              <w:left w:val="single" w:sz="4" w:space="0" w:color="auto"/>
              <w:bottom w:val="single" w:sz="4" w:space="0" w:color="auto"/>
              <w:right w:val="single" w:sz="4" w:space="0" w:color="auto"/>
            </w:tcBorders>
            <w:shd w:val="clear" w:color="auto" w:fill="auto"/>
            <w:vAlign w:val="bottom"/>
            <w:hideMark/>
          </w:tcPr>
          <w:p w14:paraId="01D398F3" w14:textId="77777777" w:rsidR="00624FB9" w:rsidRPr="006144B8" w:rsidRDefault="00624FB9" w:rsidP="00624FB9">
            <w:pPr>
              <w:spacing w:after="0" w:line="240" w:lineRule="auto"/>
              <w:jc w:val="center"/>
              <w:rPr>
                <w:rFonts w:ascii="Arial" w:eastAsia="Times New Roman" w:hAnsi="Arial" w:cs="Arial"/>
                <w:color w:val="000000"/>
                <w:sz w:val="20"/>
                <w:szCs w:val="20"/>
              </w:rPr>
            </w:pPr>
            <w:r w:rsidRPr="006144B8">
              <w:rPr>
                <w:rFonts w:ascii="Arial" w:eastAsia="Times New Roman" w:hAnsi="Arial" w:cs="Arial"/>
                <w:color w:val="000000"/>
                <w:sz w:val="20"/>
                <w:szCs w:val="20"/>
              </w:rPr>
              <w:t>2020</w:t>
            </w:r>
          </w:p>
        </w:tc>
        <w:tc>
          <w:tcPr>
            <w:tcW w:w="6100" w:type="dxa"/>
            <w:tcBorders>
              <w:top w:val="nil"/>
              <w:left w:val="nil"/>
              <w:bottom w:val="single" w:sz="4" w:space="0" w:color="auto"/>
              <w:right w:val="single" w:sz="4" w:space="0" w:color="auto"/>
            </w:tcBorders>
            <w:shd w:val="clear" w:color="auto" w:fill="auto"/>
            <w:vAlign w:val="bottom"/>
            <w:hideMark/>
          </w:tcPr>
          <w:p w14:paraId="2D9F4C77"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Examining and Optimizing Adoption of Digital Mental Health Applications Across Health Systems</w:t>
            </w:r>
          </w:p>
        </w:tc>
        <w:tc>
          <w:tcPr>
            <w:tcW w:w="3870" w:type="dxa"/>
            <w:tcBorders>
              <w:top w:val="nil"/>
              <w:left w:val="nil"/>
              <w:bottom w:val="single" w:sz="4" w:space="0" w:color="auto"/>
              <w:right w:val="single" w:sz="4" w:space="0" w:color="auto"/>
            </w:tcBorders>
            <w:shd w:val="clear" w:color="auto" w:fill="auto"/>
            <w:vAlign w:val="bottom"/>
            <w:hideMark/>
          </w:tcPr>
          <w:p w14:paraId="53452ED3"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 xml:space="preserve">Michael J. Miller, </w:t>
            </w:r>
            <w:proofErr w:type="spellStart"/>
            <w:r w:rsidRPr="006144B8">
              <w:rPr>
                <w:rFonts w:ascii="Arial" w:eastAsia="Times New Roman" w:hAnsi="Arial" w:cs="Arial"/>
                <w:color w:val="000000"/>
                <w:sz w:val="20"/>
                <w:szCs w:val="20"/>
              </w:rPr>
              <w:t>RPh</w:t>
            </w:r>
            <w:proofErr w:type="spellEnd"/>
            <w:r w:rsidRPr="006144B8">
              <w:rPr>
                <w:rFonts w:ascii="Arial" w:eastAsia="Times New Roman" w:hAnsi="Arial" w:cs="Arial"/>
                <w:color w:val="000000"/>
                <w:sz w:val="20"/>
                <w:szCs w:val="20"/>
              </w:rPr>
              <w:t xml:space="preserve">, DrPH, </w:t>
            </w:r>
            <w:proofErr w:type="spellStart"/>
            <w:r w:rsidRPr="006144B8">
              <w:rPr>
                <w:rFonts w:ascii="Arial" w:eastAsia="Times New Roman" w:hAnsi="Arial" w:cs="Arial"/>
                <w:color w:val="000000"/>
                <w:sz w:val="20"/>
                <w:szCs w:val="20"/>
              </w:rPr>
              <w:t>FAPhA</w:t>
            </w:r>
            <w:proofErr w:type="spellEnd"/>
            <w:r w:rsidRPr="006144B8">
              <w:rPr>
                <w:rFonts w:ascii="Arial" w:eastAsia="Times New Roman" w:hAnsi="Arial" w:cs="Arial"/>
                <w:color w:val="000000"/>
                <w:sz w:val="20"/>
                <w:szCs w:val="20"/>
              </w:rPr>
              <w:t xml:space="preserve"> </w:t>
            </w:r>
            <w:proofErr w:type="gramStart"/>
            <w:r w:rsidRPr="006144B8">
              <w:rPr>
                <w:rFonts w:ascii="Arial" w:eastAsia="Times New Roman" w:hAnsi="Arial" w:cs="Arial"/>
                <w:color w:val="000000"/>
                <w:sz w:val="20"/>
                <w:szCs w:val="20"/>
              </w:rPr>
              <w:t>&amp; .Joseph</w:t>
            </w:r>
            <w:proofErr w:type="gramEnd"/>
            <w:r w:rsidRPr="006144B8">
              <w:rPr>
                <w:rFonts w:ascii="Arial" w:eastAsia="Times New Roman" w:hAnsi="Arial" w:cs="Arial"/>
                <w:color w:val="000000"/>
                <w:sz w:val="20"/>
                <w:szCs w:val="20"/>
              </w:rPr>
              <w:t xml:space="preserve"> F. McGuire, MA, PhD</w:t>
            </w:r>
          </w:p>
        </w:tc>
      </w:tr>
      <w:tr w:rsidR="00624FB9" w:rsidRPr="006144B8" w14:paraId="44296B39" w14:textId="77777777" w:rsidTr="00624FB9">
        <w:trPr>
          <w:trHeight w:val="70"/>
        </w:trPr>
        <w:tc>
          <w:tcPr>
            <w:tcW w:w="1005" w:type="dxa"/>
            <w:tcBorders>
              <w:top w:val="nil"/>
              <w:left w:val="single" w:sz="4" w:space="0" w:color="auto"/>
              <w:bottom w:val="single" w:sz="4" w:space="0" w:color="auto"/>
              <w:right w:val="single" w:sz="4" w:space="0" w:color="auto"/>
            </w:tcBorders>
            <w:shd w:val="clear" w:color="auto" w:fill="auto"/>
            <w:vAlign w:val="bottom"/>
            <w:hideMark/>
          </w:tcPr>
          <w:p w14:paraId="59D74F86" w14:textId="77777777" w:rsidR="00624FB9" w:rsidRPr="006144B8" w:rsidRDefault="00624FB9" w:rsidP="00624FB9">
            <w:pPr>
              <w:spacing w:after="0" w:line="240" w:lineRule="auto"/>
              <w:jc w:val="center"/>
              <w:rPr>
                <w:rFonts w:ascii="Arial" w:eastAsia="Times New Roman" w:hAnsi="Arial" w:cs="Arial"/>
                <w:color w:val="000000"/>
                <w:sz w:val="20"/>
                <w:szCs w:val="20"/>
              </w:rPr>
            </w:pPr>
            <w:r w:rsidRPr="006144B8">
              <w:rPr>
                <w:rFonts w:ascii="Arial" w:eastAsia="Times New Roman" w:hAnsi="Arial" w:cs="Arial"/>
                <w:color w:val="000000"/>
                <w:sz w:val="20"/>
                <w:szCs w:val="20"/>
              </w:rPr>
              <w:t>2020</w:t>
            </w:r>
          </w:p>
        </w:tc>
        <w:tc>
          <w:tcPr>
            <w:tcW w:w="6100" w:type="dxa"/>
            <w:tcBorders>
              <w:top w:val="nil"/>
              <w:left w:val="nil"/>
              <w:bottom w:val="single" w:sz="4" w:space="0" w:color="auto"/>
              <w:right w:val="single" w:sz="4" w:space="0" w:color="auto"/>
            </w:tcBorders>
            <w:shd w:val="clear" w:color="auto" w:fill="auto"/>
            <w:vAlign w:val="bottom"/>
            <w:hideMark/>
          </w:tcPr>
          <w:p w14:paraId="3412A2F2"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Comprehensive Diabetes Assessment</w:t>
            </w:r>
          </w:p>
        </w:tc>
        <w:tc>
          <w:tcPr>
            <w:tcW w:w="3870" w:type="dxa"/>
            <w:tcBorders>
              <w:top w:val="nil"/>
              <w:left w:val="nil"/>
              <w:bottom w:val="single" w:sz="4" w:space="0" w:color="auto"/>
              <w:right w:val="single" w:sz="4" w:space="0" w:color="auto"/>
            </w:tcBorders>
            <w:shd w:val="clear" w:color="auto" w:fill="auto"/>
            <w:vAlign w:val="bottom"/>
            <w:hideMark/>
          </w:tcPr>
          <w:p w14:paraId="4A01DA88" w14:textId="77777777" w:rsidR="00624FB9" w:rsidRPr="006144B8" w:rsidRDefault="00624FB9" w:rsidP="00624FB9">
            <w:pPr>
              <w:spacing w:after="0" w:line="240" w:lineRule="auto"/>
              <w:rPr>
                <w:rFonts w:ascii="Arial" w:eastAsia="Times New Roman" w:hAnsi="Arial" w:cs="Arial"/>
                <w:color w:val="000000"/>
                <w:sz w:val="20"/>
                <w:szCs w:val="20"/>
              </w:rPr>
            </w:pPr>
            <w:proofErr w:type="spellStart"/>
            <w:r w:rsidRPr="006144B8">
              <w:rPr>
                <w:rFonts w:ascii="Arial" w:eastAsia="Times New Roman" w:hAnsi="Arial" w:cs="Arial"/>
                <w:color w:val="000000"/>
                <w:sz w:val="20"/>
                <w:szCs w:val="20"/>
              </w:rPr>
              <w:t>Maile</w:t>
            </w:r>
            <w:proofErr w:type="spellEnd"/>
            <w:r w:rsidRPr="006144B8">
              <w:rPr>
                <w:rFonts w:ascii="Arial" w:eastAsia="Times New Roman" w:hAnsi="Arial" w:cs="Arial"/>
                <w:color w:val="000000"/>
                <w:sz w:val="20"/>
                <w:szCs w:val="20"/>
              </w:rPr>
              <w:t xml:space="preserve"> </w:t>
            </w:r>
            <w:proofErr w:type="spellStart"/>
            <w:r w:rsidRPr="006144B8">
              <w:rPr>
                <w:rFonts w:ascii="Arial" w:eastAsia="Times New Roman" w:hAnsi="Arial" w:cs="Arial"/>
                <w:color w:val="000000"/>
                <w:sz w:val="20"/>
                <w:szCs w:val="20"/>
              </w:rPr>
              <w:t>Tauali’i</w:t>
            </w:r>
            <w:proofErr w:type="spellEnd"/>
            <w:r w:rsidRPr="006144B8">
              <w:rPr>
                <w:rFonts w:ascii="Arial" w:eastAsia="Times New Roman" w:hAnsi="Arial" w:cs="Arial"/>
                <w:color w:val="000000"/>
                <w:sz w:val="20"/>
                <w:szCs w:val="20"/>
              </w:rPr>
              <w:t xml:space="preserve">, PhD, MPH </w:t>
            </w:r>
            <w:proofErr w:type="gramStart"/>
            <w:r w:rsidRPr="006144B8">
              <w:rPr>
                <w:rFonts w:ascii="Arial" w:eastAsia="Times New Roman" w:hAnsi="Arial" w:cs="Arial"/>
                <w:color w:val="000000"/>
                <w:sz w:val="20"/>
                <w:szCs w:val="20"/>
              </w:rPr>
              <w:t>&amp; .Jodi</w:t>
            </w:r>
            <w:proofErr w:type="gramEnd"/>
            <w:r w:rsidRPr="006144B8">
              <w:rPr>
                <w:rFonts w:ascii="Arial" w:eastAsia="Times New Roman" w:hAnsi="Arial" w:cs="Arial"/>
                <w:color w:val="000000"/>
                <w:sz w:val="20"/>
                <w:szCs w:val="20"/>
              </w:rPr>
              <w:t xml:space="preserve"> Segal, MD, MPH</w:t>
            </w:r>
          </w:p>
        </w:tc>
      </w:tr>
      <w:tr w:rsidR="00624FB9" w:rsidRPr="006144B8" w14:paraId="6D84212B" w14:textId="77777777" w:rsidTr="00624FB9">
        <w:trPr>
          <w:trHeight w:val="70"/>
        </w:trPr>
        <w:tc>
          <w:tcPr>
            <w:tcW w:w="1005" w:type="dxa"/>
            <w:tcBorders>
              <w:top w:val="nil"/>
              <w:left w:val="single" w:sz="4" w:space="0" w:color="auto"/>
              <w:bottom w:val="single" w:sz="4" w:space="0" w:color="auto"/>
              <w:right w:val="single" w:sz="4" w:space="0" w:color="auto"/>
            </w:tcBorders>
            <w:shd w:val="clear" w:color="auto" w:fill="auto"/>
            <w:vAlign w:val="bottom"/>
            <w:hideMark/>
          </w:tcPr>
          <w:p w14:paraId="04033F0E" w14:textId="77777777" w:rsidR="00624FB9" w:rsidRPr="006144B8" w:rsidRDefault="00624FB9" w:rsidP="00624FB9">
            <w:pPr>
              <w:spacing w:after="0" w:line="240" w:lineRule="auto"/>
              <w:jc w:val="center"/>
              <w:rPr>
                <w:rFonts w:ascii="Arial" w:eastAsia="Times New Roman" w:hAnsi="Arial" w:cs="Arial"/>
                <w:color w:val="000000"/>
                <w:sz w:val="20"/>
                <w:szCs w:val="20"/>
              </w:rPr>
            </w:pPr>
            <w:r w:rsidRPr="006144B8">
              <w:rPr>
                <w:rFonts w:ascii="Arial" w:eastAsia="Times New Roman" w:hAnsi="Arial" w:cs="Arial"/>
                <w:color w:val="000000"/>
                <w:sz w:val="20"/>
                <w:szCs w:val="20"/>
              </w:rPr>
              <w:t>2020</w:t>
            </w:r>
          </w:p>
        </w:tc>
        <w:tc>
          <w:tcPr>
            <w:tcW w:w="6100" w:type="dxa"/>
            <w:tcBorders>
              <w:top w:val="nil"/>
              <w:left w:val="nil"/>
              <w:bottom w:val="single" w:sz="4" w:space="0" w:color="auto"/>
              <w:right w:val="single" w:sz="4" w:space="0" w:color="auto"/>
            </w:tcBorders>
            <w:shd w:val="clear" w:color="auto" w:fill="auto"/>
            <w:vAlign w:val="bottom"/>
            <w:hideMark/>
          </w:tcPr>
          <w:p w14:paraId="0B96AB4B"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Development, Validation, and Testing of an Interoperable Predictive Model to Estimate Inadequate Health Literacy</w:t>
            </w:r>
          </w:p>
        </w:tc>
        <w:tc>
          <w:tcPr>
            <w:tcW w:w="3870" w:type="dxa"/>
            <w:tcBorders>
              <w:top w:val="nil"/>
              <w:left w:val="nil"/>
              <w:bottom w:val="single" w:sz="4" w:space="0" w:color="auto"/>
              <w:right w:val="single" w:sz="4" w:space="0" w:color="auto"/>
            </w:tcBorders>
            <w:shd w:val="clear" w:color="auto" w:fill="auto"/>
            <w:vAlign w:val="bottom"/>
            <w:hideMark/>
          </w:tcPr>
          <w:p w14:paraId="2E36205B"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 xml:space="preserve">Michael J. Miller, </w:t>
            </w:r>
            <w:proofErr w:type="spellStart"/>
            <w:r w:rsidRPr="006144B8">
              <w:rPr>
                <w:rFonts w:ascii="Arial" w:eastAsia="Times New Roman" w:hAnsi="Arial" w:cs="Arial"/>
                <w:color w:val="000000"/>
                <w:sz w:val="20"/>
                <w:szCs w:val="20"/>
              </w:rPr>
              <w:t>RPh</w:t>
            </w:r>
            <w:proofErr w:type="spellEnd"/>
            <w:r w:rsidRPr="006144B8">
              <w:rPr>
                <w:rFonts w:ascii="Arial" w:eastAsia="Times New Roman" w:hAnsi="Arial" w:cs="Arial"/>
                <w:color w:val="000000"/>
                <w:sz w:val="20"/>
                <w:szCs w:val="20"/>
              </w:rPr>
              <w:t xml:space="preserve">, DrPH, </w:t>
            </w:r>
            <w:proofErr w:type="spellStart"/>
            <w:r w:rsidRPr="006144B8">
              <w:rPr>
                <w:rFonts w:ascii="Arial" w:eastAsia="Times New Roman" w:hAnsi="Arial" w:cs="Arial"/>
                <w:color w:val="000000"/>
                <w:sz w:val="20"/>
                <w:szCs w:val="20"/>
              </w:rPr>
              <w:t>FAPhA</w:t>
            </w:r>
            <w:proofErr w:type="spellEnd"/>
            <w:r w:rsidRPr="006144B8">
              <w:rPr>
                <w:rFonts w:ascii="Arial" w:eastAsia="Times New Roman" w:hAnsi="Arial" w:cs="Arial"/>
                <w:color w:val="000000"/>
                <w:sz w:val="20"/>
                <w:szCs w:val="20"/>
              </w:rPr>
              <w:t xml:space="preserve"> </w:t>
            </w:r>
            <w:proofErr w:type="gramStart"/>
            <w:r w:rsidRPr="006144B8">
              <w:rPr>
                <w:rFonts w:ascii="Arial" w:eastAsia="Times New Roman" w:hAnsi="Arial" w:cs="Arial"/>
                <w:color w:val="000000"/>
                <w:sz w:val="20"/>
                <w:szCs w:val="20"/>
              </w:rPr>
              <w:t>&amp; .Joseph</w:t>
            </w:r>
            <w:proofErr w:type="gramEnd"/>
            <w:r w:rsidRPr="006144B8">
              <w:rPr>
                <w:rFonts w:ascii="Arial" w:eastAsia="Times New Roman" w:hAnsi="Arial" w:cs="Arial"/>
                <w:color w:val="000000"/>
                <w:sz w:val="20"/>
                <w:szCs w:val="20"/>
              </w:rPr>
              <w:t xml:space="preserve"> J. Gallo MD MPH</w:t>
            </w:r>
          </w:p>
        </w:tc>
      </w:tr>
      <w:tr w:rsidR="00624FB9" w:rsidRPr="006144B8" w14:paraId="38A6D9EF" w14:textId="77777777" w:rsidTr="00624FB9">
        <w:trPr>
          <w:trHeight w:val="70"/>
        </w:trPr>
        <w:tc>
          <w:tcPr>
            <w:tcW w:w="1005" w:type="dxa"/>
            <w:tcBorders>
              <w:top w:val="nil"/>
              <w:left w:val="single" w:sz="4" w:space="0" w:color="auto"/>
              <w:bottom w:val="single" w:sz="4" w:space="0" w:color="auto"/>
              <w:right w:val="single" w:sz="4" w:space="0" w:color="auto"/>
            </w:tcBorders>
            <w:shd w:val="clear" w:color="auto" w:fill="auto"/>
            <w:vAlign w:val="bottom"/>
            <w:hideMark/>
          </w:tcPr>
          <w:p w14:paraId="00F94DDC" w14:textId="77777777" w:rsidR="00624FB9" w:rsidRPr="006144B8" w:rsidRDefault="00624FB9" w:rsidP="00624FB9">
            <w:pPr>
              <w:spacing w:after="0" w:line="240" w:lineRule="auto"/>
              <w:jc w:val="center"/>
              <w:rPr>
                <w:rFonts w:ascii="Arial" w:eastAsia="Times New Roman" w:hAnsi="Arial" w:cs="Arial"/>
                <w:color w:val="000000"/>
                <w:sz w:val="20"/>
                <w:szCs w:val="20"/>
              </w:rPr>
            </w:pPr>
            <w:r w:rsidRPr="006144B8">
              <w:rPr>
                <w:rFonts w:ascii="Arial" w:eastAsia="Times New Roman" w:hAnsi="Arial" w:cs="Arial"/>
                <w:color w:val="000000"/>
                <w:sz w:val="20"/>
                <w:szCs w:val="20"/>
              </w:rPr>
              <w:t>2020</w:t>
            </w:r>
          </w:p>
        </w:tc>
        <w:tc>
          <w:tcPr>
            <w:tcW w:w="6100" w:type="dxa"/>
            <w:tcBorders>
              <w:top w:val="nil"/>
              <w:left w:val="nil"/>
              <w:bottom w:val="single" w:sz="4" w:space="0" w:color="auto"/>
              <w:right w:val="single" w:sz="4" w:space="0" w:color="auto"/>
            </w:tcBorders>
            <w:shd w:val="clear" w:color="auto" w:fill="auto"/>
            <w:vAlign w:val="bottom"/>
            <w:hideMark/>
          </w:tcPr>
          <w:p w14:paraId="772C9F4D"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Addressing Medication Safety from the Pediatric Primary Care Perspective</w:t>
            </w:r>
          </w:p>
        </w:tc>
        <w:tc>
          <w:tcPr>
            <w:tcW w:w="3870" w:type="dxa"/>
            <w:tcBorders>
              <w:top w:val="nil"/>
              <w:left w:val="nil"/>
              <w:bottom w:val="single" w:sz="4" w:space="0" w:color="auto"/>
              <w:right w:val="single" w:sz="4" w:space="0" w:color="auto"/>
            </w:tcBorders>
            <w:shd w:val="clear" w:color="auto" w:fill="auto"/>
            <w:vAlign w:val="bottom"/>
            <w:hideMark/>
          </w:tcPr>
          <w:p w14:paraId="05E83787"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Nancy S. Weinfield, PhD</w:t>
            </w:r>
            <w:r w:rsidRPr="006144B8">
              <w:rPr>
                <w:rFonts w:ascii="Arial" w:eastAsia="Times New Roman" w:hAnsi="Arial" w:cs="Arial"/>
                <w:color w:val="000000"/>
                <w:sz w:val="20"/>
                <w:szCs w:val="20"/>
              </w:rPr>
              <w:br/>
              <w:t>Leticia M. Ryan, MD, MPH</w:t>
            </w:r>
          </w:p>
        </w:tc>
      </w:tr>
      <w:tr w:rsidR="00624FB9" w:rsidRPr="006144B8" w14:paraId="11015A67" w14:textId="77777777" w:rsidTr="00624FB9">
        <w:trPr>
          <w:trHeight w:val="70"/>
        </w:trPr>
        <w:tc>
          <w:tcPr>
            <w:tcW w:w="1005" w:type="dxa"/>
            <w:tcBorders>
              <w:top w:val="nil"/>
              <w:left w:val="single" w:sz="4" w:space="0" w:color="auto"/>
              <w:bottom w:val="single" w:sz="4" w:space="0" w:color="auto"/>
              <w:right w:val="single" w:sz="4" w:space="0" w:color="auto"/>
            </w:tcBorders>
            <w:shd w:val="clear" w:color="auto" w:fill="auto"/>
            <w:vAlign w:val="bottom"/>
            <w:hideMark/>
          </w:tcPr>
          <w:p w14:paraId="74037FE3" w14:textId="77777777" w:rsidR="00624FB9" w:rsidRPr="006144B8" w:rsidRDefault="00624FB9" w:rsidP="00624FB9">
            <w:pPr>
              <w:spacing w:after="0" w:line="240" w:lineRule="auto"/>
              <w:jc w:val="center"/>
              <w:rPr>
                <w:rFonts w:ascii="Arial" w:eastAsia="Times New Roman" w:hAnsi="Arial" w:cs="Arial"/>
                <w:color w:val="000000"/>
                <w:sz w:val="20"/>
                <w:szCs w:val="20"/>
              </w:rPr>
            </w:pPr>
            <w:r w:rsidRPr="006144B8">
              <w:rPr>
                <w:rFonts w:ascii="Arial" w:eastAsia="Times New Roman" w:hAnsi="Arial" w:cs="Arial"/>
                <w:color w:val="000000"/>
                <w:sz w:val="20"/>
                <w:szCs w:val="20"/>
              </w:rPr>
              <w:t>2019</w:t>
            </w:r>
          </w:p>
        </w:tc>
        <w:tc>
          <w:tcPr>
            <w:tcW w:w="6100" w:type="dxa"/>
            <w:tcBorders>
              <w:top w:val="nil"/>
              <w:left w:val="nil"/>
              <w:bottom w:val="single" w:sz="4" w:space="0" w:color="auto"/>
              <w:right w:val="single" w:sz="4" w:space="0" w:color="auto"/>
            </w:tcBorders>
            <w:shd w:val="clear" w:color="auto" w:fill="auto"/>
            <w:vAlign w:val="bottom"/>
            <w:hideMark/>
          </w:tcPr>
          <w:p w14:paraId="454E0E0B"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Barriers and Facilitators to Provider Adoption of Medication Price Transparency Tools in Electronic Medical Records: A Qualitative Study</w:t>
            </w:r>
          </w:p>
        </w:tc>
        <w:tc>
          <w:tcPr>
            <w:tcW w:w="3870" w:type="dxa"/>
            <w:tcBorders>
              <w:top w:val="nil"/>
              <w:left w:val="nil"/>
              <w:bottom w:val="single" w:sz="4" w:space="0" w:color="auto"/>
              <w:right w:val="single" w:sz="4" w:space="0" w:color="auto"/>
            </w:tcBorders>
            <w:shd w:val="clear" w:color="auto" w:fill="auto"/>
            <w:vAlign w:val="bottom"/>
            <w:hideMark/>
          </w:tcPr>
          <w:p w14:paraId="5E7D8919"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 xml:space="preserve">KP:  Douglas Roblin, PhD; </w:t>
            </w:r>
            <w:r w:rsidRPr="006144B8">
              <w:rPr>
                <w:rFonts w:ascii="Arial" w:eastAsia="Times New Roman" w:hAnsi="Arial" w:cs="Arial"/>
                <w:color w:val="000000"/>
                <w:sz w:val="20"/>
                <w:szCs w:val="20"/>
              </w:rPr>
              <w:br/>
              <w:t>JHM:  Ashwini Davison, MD, MS, FAMIA</w:t>
            </w:r>
            <w:r w:rsidRPr="006144B8">
              <w:rPr>
                <w:rFonts w:ascii="Arial" w:eastAsia="Times New Roman" w:hAnsi="Arial" w:cs="Arial"/>
                <w:color w:val="000000"/>
                <w:sz w:val="20"/>
                <w:szCs w:val="20"/>
              </w:rPr>
              <w:br/>
              <w:t> </w:t>
            </w:r>
          </w:p>
        </w:tc>
      </w:tr>
      <w:tr w:rsidR="00624FB9" w:rsidRPr="006144B8" w14:paraId="2B3A25C5" w14:textId="77777777" w:rsidTr="00624FB9">
        <w:trPr>
          <w:trHeight w:val="70"/>
        </w:trPr>
        <w:tc>
          <w:tcPr>
            <w:tcW w:w="1005" w:type="dxa"/>
            <w:tcBorders>
              <w:top w:val="nil"/>
              <w:left w:val="single" w:sz="4" w:space="0" w:color="auto"/>
              <w:bottom w:val="single" w:sz="4" w:space="0" w:color="auto"/>
              <w:right w:val="single" w:sz="4" w:space="0" w:color="auto"/>
            </w:tcBorders>
            <w:shd w:val="clear" w:color="auto" w:fill="auto"/>
            <w:vAlign w:val="bottom"/>
            <w:hideMark/>
          </w:tcPr>
          <w:p w14:paraId="7BF5DE7B" w14:textId="77777777" w:rsidR="00624FB9" w:rsidRPr="006144B8" w:rsidRDefault="00624FB9" w:rsidP="00624FB9">
            <w:pPr>
              <w:spacing w:after="0" w:line="240" w:lineRule="auto"/>
              <w:jc w:val="center"/>
              <w:rPr>
                <w:rFonts w:ascii="Arial" w:eastAsia="Times New Roman" w:hAnsi="Arial" w:cs="Arial"/>
                <w:color w:val="000000"/>
                <w:sz w:val="20"/>
                <w:szCs w:val="20"/>
              </w:rPr>
            </w:pPr>
            <w:r w:rsidRPr="006144B8">
              <w:rPr>
                <w:rFonts w:ascii="Arial" w:eastAsia="Times New Roman" w:hAnsi="Arial" w:cs="Arial"/>
                <w:color w:val="000000"/>
                <w:sz w:val="20"/>
                <w:szCs w:val="20"/>
              </w:rPr>
              <w:t>2019</w:t>
            </w:r>
          </w:p>
        </w:tc>
        <w:tc>
          <w:tcPr>
            <w:tcW w:w="6100" w:type="dxa"/>
            <w:tcBorders>
              <w:top w:val="nil"/>
              <w:left w:val="nil"/>
              <w:bottom w:val="single" w:sz="4" w:space="0" w:color="auto"/>
              <w:right w:val="single" w:sz="4" w:space="0" w:color="auto"/>
            </w:tcBorders>
            <w:shd w:val="clear" w:color="auto" w:fill="auto"/>
            <w:vAlign w:val="bottom"/>
            <w:hideMark/>
          </w:tcPr>
          <w:p w14:paraId="22651650"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Benign Breast Disease: Cohort Identification for Breast Cancer Screening and Pathology Analysis</w:t>
            </w:r>
          </w:p>
        </w:tc>
        <w:tc>
          <w:tcPr>
            <w:tcW w:w="3870" w:type="dxa"/>
            <w:tcBorders>
              <w:top w:val="nil"/>
              <w:left w:val="nil"/>
              <w:bottom w:val="single" w:sz="4" w:space="0" w:color="auto"/>
              <w:right w:val="single" w:sz="4" w:space="0" w:color="auto"/>
            </w:tcBorders>
            <w:shd w:val="clear" w:color="auto" w:fill="auto"/>
            <w:vAlign w:val="bottom"/>
            <w:hideMark/>
          </w:tcPr>
          <w:p w14:paraId="1B15B7D5"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KP:  Monica Ter-Minassian, ScD</w:t>
            </w:r>
            <w:r w:rsidRPr="006144B8">
              <w:rPr>
                <w:rFonts w:ascii="Arial" w:eastAsia="Times New Roman" w:hAnsi="Arial" w:cs="Arial"/>
                <w:color w:val="000000"/>
                <w:sz w:val="20"/>
                <w:szCs w:val="20"/>
              </w:rPr>
              <w:br/>
              <w:t>JHM:  Kala Visvanathan, M.B.B.S., F.R.A.C.P., M.</w:t>
            </w:r>
            <w:proofErr w:type="gramStart"/>
            <w:r w:rsidRPr="006144B8">
              <w:rPr>
                <w:rFonts w:ascii="Arial" w:eastAsia="Times New Roman" w:hAnsi="Arial" w:cs="Arial"/>
                <w:color w:val="000000"/>
                <w:sz w:val="20"/>
                <w:szCs w:val="20"/>
              </w:rPr>
              <w:t>H.S</w:t>
            </w:r>
            <w:proofErr w:type="gramEnd"/>
          </w:p>
        </w:tc>
      </w:tr>
      <w:tr w:rsidR="00624FB9" w:rsidRPr="006144B8" w14:paraId="19F04B2A" w14:textId="77777777" w:rsidTr="00624FB9">
        <w:trPr>
          <w:trHeight w:val="70"/>
        </w:trPr>
        <w:tc>
          <w:tcPr>
            <w:tcW w:w="1005" w:type="dxa"/>
            <w:tcBorders>
              <w:top w:val="nil"/>
              <w:left w:val="single" w:sz="4" w:space="0" w:color="auto"/>
              <w:bottom w:val="single" w:sz="4" w:space="0" w:color="auto"/>
              <w:right w:val="single" w:sz="4" w:space="0" w:color="auto"/>
            </w:tcBorders>
            <w:shd w:val="clear" w:color="auto" w:fill="auto"/>
            <w:vAlign w:val="bottom"/>
            <w:hideMark/>
          </w:tcPr>
          <w:p w14:paraId="70C7C3AA" w14:textId="77777777" w:rsidR="00624FB9" w:rsidRPr="006144B8" w:rsidRDefault="00624FB9" w:rsidP="00624FB9">
            <w:pPr>
              <w:spacing w:after="0" w:line="240" w:lineRule="auto"/>
              <w:jc w:val="center"/>
              <w:rPr>
                <w:rFonts w:ascii="Arial" w:eastAsia="Times New Roman" w:hAnsi="Arial" w:cs="Arial"/>
                <w:color w:val="000000"/>
                <w:sz w:val="20"/>
                <w:szCs w:val="20"/>
              </w:rPr>
            </w:pPr>
            <w:r w:rsidRPr="006144B8">
              <w:rPr>
                <w:rFonts w:ascii="Arial" w:eastAsia="Times New Roman" w:hAnsi="Arial" w:cs="Arial"/>
                <w:color w:val="000000"/>
                <w:sz w:val="20"/>
                <w:szCs w:val="20"/>
              </w:rPr>
              <w:t>2019</w:t>
            </w:r>
          </w:p>
        </w:tc>
        <w:tc>
          <w:tcPr>
            <w:tcW w:w="6100" w:type="dxa"/>
            <w:tcBorders>
              <w:top w:val="nil"/>
              <w:left w:val="nil"/>
              <w:bottom w:val="single" w:sz="4" w:space="0" w:color="auto"/>
              <w:right w:val="single" w:sz="4" w:space="0" w:color="auto"/>
            </w:tcBorders>
            <w:shd w:val="clear" w:color="auto" w:fill="auto"/>
            <w:vAlign w:val="bottom"/>
            <w:hideMark/>
          </w:tcPr>
          <w:p w14:paraId="3AAA4D70"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A Pilot Study to Improve the Use of Electronic Health Records for Identification of Patients with Social Risks and Needs: A Collaboration of Johns Hopkins Medicine and Kaiser Permanente</w:t>
            </w:r>
          </w:p>
        </w:tc>
        <w:tc>
          <w:tcPr>
            <w:tcW w:w="3870" w:type="dxa"/>
            <w:tcBorders>
              <w:top w:val="nil"/>
              <w:left w:val="nil"/>
              <w:bottom w:val="single" w:sz="4" w:space="0" w:color="auto"/>
              <w:right w:val="single" w:sz="4" w:space="0" w:color="auto"/>
            </w:tcBorders>
            <w:shd w:val="clear" w:color="auto" w:fill="auto"/>
            <w:vAlign w:val="bottom"/>
            <w:hideMark/>
          </w:tcPr>
          <w:p w14:paraId="3269A51E"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KP:  Claudia Nau, PhD</w:t>
            </w:r>
            <w:r w:rsidRPr="006144B8">
              <w:rPr>
                <w:rFonts w:ascii="Arial" w:eastAsia="Times New Roman" w:hAnsi="Arial" w:cs="Arial"/>
                <w:color w:val="000000"/>
                <w:sz w:val="20"/>
                <w:szCs w:val="20"/>
              </w:rPr>
              <w:br/>
              <w:t>JHM:  Elham Hatef, MD, MPH</w:t>
            </w:r>
          </w:p>
        </w:tc>
      </w:tr>
      <w:tr w:rsidR="00624FB9" w:rsidRPr="006144B8" w14:paraId="473B8916" w14:textId="77777777" w:rsidTr="00624FB9">
        <w:trPr>
          <w:trHeight w:val="70"/>
        </w:trPr>
        <w:tc>
          <w:tcPr>
            <w:tcW w:w="1005" w:type="dxa"/>
            <w:tcBorders>
              <w:top w:val="nil"/>
              <w:left w:val="single" w:sz="4" w:space="0" w:color="auto"/>
              <w:bottom w:val="single" w:sz="4" w:space="0" w:color="auto"/>
              <w:right w:val="single" w:sz="4" w:space="0" w:color="auto"/>
            </w:tcBorders>
            <w:shd w:val="clear" w:color="auto" w:fill="auto"/>
            <w:vAlign w:val="bottom"/>
            <w:hideMark/>
          </w:tcPr>
          <w:p w14:paraId="328046E0" w14:textId="77777777" w:rsidR="00624FB9" w:rsidRPr="006144B8" w:rsidRDefault="00624FB9" w:rsidP="00624FB9">
            <w:pPr>
              <w:spacing w:after="0" w:line="240" w:lineRule="auto"/>
              <w:jc w:val="center"/>
              <w:rPr>
                <w:rFonts w:ascii="Arial" w:eastAsia="Times New Roman" w:hAnsi="Arial" w:cs="Arial"/>
                <w:color w:val="000000"/>
                <w:sz w:val="20"/>
                <w:szCs w:val="20"/>
              </w:rPr>
            </w:pPr>
            <w:r w:rsidRPr="006144B8">
              <w:rPr>
                <w:rFonts w:ascii="Arial" w:eastAsia="Times New Roman" w:hAnsi="Arial" w:cs="Arial"/>
                <w:color w:val="000000"/>
                <w:sz w:val="20"/>
                <w:szCs w:val="20"/>
              </w:rPr>
              <w:t>2019</w:t>
            </w:r>
          </w:p>
        </w:tc>
        <w:tc>
          <w:tcPr>
            <w:tcW w:w="6100" w:type="dxa"/>
            <w:tcBorders>
              <w:top w:val="nil"/>
              <w:left w:val="nil"/>
              <w:bottom w:val="single" w:sz="4" w:space="0" w:color="auto"/>
              <w:right w:val="single" w:sz="4" w:space="0" w:color="auto"/>
            </w:tcBorders>
            <w:shd w:val="clear" w:color="auto" w:fill="auto"/>
            <w:vAlign w:val="bottom"/>
            <w:hideMark/>
          </w:tcPr>
          <w:p w14:paraId="7E2BD730"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 xml:space="preserve">The Role </w:t>
            </w:r>
            <w:proofErr w:type="gramStart"/>
            <w:r w:rsidRPr="006144B8">
              <w:rPr>
                <w:rFonts w:ascii="Arial" w:eastAsia="Times New Roman" w:hAnsi="Arial" w:cs="Arial"/>
                <w:color w:val="000000"/>
                <w:sz w:val="20"/>
                <w:szCs w:val="20"/>
              </w:rPr>
              <w:t>Of</w:t>
            </w:r>
            <w:proofErr w:type="gramEnd"/>
            <w:r w:rsidRPr="006144B8">
              <w:rPr>
                <w:rFonts w:ascii="Arial" w:eastAsia="Times New Roman" w:hAnsi="Arial" w:cs="Arial"/>
                <w:color w:val="000000"/>
                <w:sz w:val="20"/>
                <w:szCs w:val="20"/>
              </w:rPr>
              <w:t xml:space="preserve"> Patient Portals In Ameliorating Or Exacerbating Disparities In Maternal Health</w:t>
            </w:r>
          </w:p>
        </w:tc>
        <w:tc>
          <w:tcPr>
            <w:tcW w:w="3870" w:type="dxa"/>
            <w:tcBorders>
              <w:top w:val="nil"/>
              <w:left w:val="nil"/>
              <w:bottom w:val="single" w:sz="4" w:space="0" w:color="auto"/>
              <w:right w:val="single" w:sz="4" w:space="0" w:color="auto"/>
            </w:tcBorders>
            <w:shd w:val="clear" w:color="auto" w:fill="auto"/>
            <w:vAlign w:val="bottom"/>
            <w:hideMark/>
          </w:tcPr>
          <w:p w14:paraId="72EB4824"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KP:  Nancy Weinfield, PhD</w:t>
            </w:r>
            <w:r w:rsidRPr="006144B8">
              <w:rPr>
                <w:rFonts w:ascii="Arial" w:eastAsia="Times New Roman" w:hAnsi="Arial" w:cs="Arial"/>
                <w:color w:val="000000"/>
                <w:sz w:val="20"/>
                <w:szCs w:val="20"/>
              </w:rPr>
              <w:br/>
              <w:t>JHM:  Shari Lawson, MD, MBA, FACOG</w:t>
            </w:r>
          </w:p>
        </w:tc>
      </w:tr>
      <w:tr w:rsidR="00624FB9" w:rsidRPr="006144B8" w14:paraId="5AE7D217" w14:textId="77777777" w:rsidTr="00624FB9">
        <w:trPr>
          <w:trHeight w:val="70"/>
        </w:trPr>
        <w:tc>
          <w:tcPr>
            <w:tcW w:w="1005" w:type="dxa"/>
            <w:tcBorders>
              <w:top w:val="nil"/>
              <w:left w:val="single" w:sz="4" w:space="0" w:color="auto"/>
              <w:bottom w:val="single" w:sz="4" w:space="0" w:color="auto"/>
              <w:right w:val="single" w:sz="4" w:space="0" w:color="auto"/>
            </w:tcBorders>
            <w:shd w:val="clear" w:color="auto" w:fill="auto"/>
            <w:vAlign w:val="bottom"/>
            <w:hideMark/>
          </w:tcPr>
          <w:p w14:paraId="5206DC25" w14:textId="77777777" w:rsidR="00624FB9" w:rsidRPr="006144B8" w:rsidRDefault="00624FB9" w:rsidP="00624FB9">
            <w:pPr>
              <w:spacing w:after="0" w:line="240" w:lineRule="auto"/>
              <w:jc w:val="center"/>
              <w:rPr>
                <w:rFonts w:ascii="Arial" w:eastAsia="Times New Roman" w:hAnsi="Arial" w:cs="Arial"/>
                <w:color w:val="000000"/>
                <w:sz w:val="20"/>
                <w:szCs w:val="20"/>
              </w:rPr>
            </w:pPr>
            <w:r w:rsidRPr="006144B8">
              <w:rPr>
                <w:rFonts w:ascii="Arial" w:eastAsia="Times New Roman" w:hAnsi="Arial" w:cs="Arial"/>
                <w:color w:val="000000"/>
                <w:sz w:val="20"/>
                <w:szCs w:val="20"/>
              </w:rPr>
              <w:t>2018</w:t>
            </w:r>
          </w:p>
        </w:tc>
        <w:tc>
          <w:tcPr>
            <w:tcW w:w="6100" w:type="dxa"/>
            <w:tcBorders>
              <w:top w:val="nil"/>
              <w:left w:val="nil"/>
              <w:bottom w:val="single" w:sz="4" w:space="0" w:color="auto"/>
              <w:right w:val="single" w:sz="4" w:space="0" w:color="auto"/>
            </w:tcBorders>
            <w:shd w:val="clear" w:color="auto" w:fill="auto"/>
            <w:vAlign w:val="bottom"/>
            <w:hideMark/>
          </w:tcPr>
          <w:p w14:paraId="6C385865"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Preexposure prophylaxis (</w:t>
            </w:r>
            <w:proofErr w:type="spellStart"/>
            <w:r w:rsidRPr="006144B8">
              <w:rPr>
                <w:rFonts w:ascii="Arial" w:eastAsia="Times New Roman" w:hAnsi="Arial" w:cs="Arial"/>
                <w:color w:val="000000"/>
                <w:sz w:val="20"/>
                <w:szCs w:val="20"/>
              </w:rPr>
              <w:t>PrEP</w:t>
            </w:r>
            <w:proofErr w:type="spellEnd"/>
            <w:r w:rsidRPr="006144B8">
              <w:rPr>
                <w:rFonts w:ascii="Arial" w:eastAsia="Times New Roman" w:hAnsi="Arial" w:cs="Arial"/>
                <w:color w:val="000000"/>
                <w:sz w:val="20"/>
                <w:szCs w:val="20"/>
              </w:rPr>
              <w:t xml:space="preserve">) uptake and adherence to </w:t>
            </w:r>
            <w:proofErr w:type="spellStart"/>
            <w:r w:rsidRPr="006144B8">
              <w:rPr>
                <w:rFonts w:ascii="Arial" w:eastAsia="Times New Roman" w:hAnsi="Arial" w:cs="Arial"/>
                <w:color w:val="000000"/>
                <w:sz w:val="20"/>
                <w:szCs w:val="20"/>
              </w:rPr>
              <w:t>PrEP</w:t>
            </w:r>
            <w:proofErr w:type="spellEnd"/>
            <w:r w:rsidRPr="006144B8">
              <w:rPr>
                <w:rFonts w:ascii="Arial" w:eastAsia="Times New Roman" w:hAnsi="Arial" w:cs="Arial"/>
                <w:color w:val="000000"/>
                <w:sz w:val="20"/>
                <w:szCs w:val="20"/>
              </w:rPr>
              <w:t xml:space="preserve"> care continuum</w:t>
            </w:r>
          </w:p>
        </w:tc>
        <w:tc>
          <w:tcPr>
            <w:tcW w:w="3870" w:type="dxa"/>
            <w:tcBorders>
              <w:top w:val="nil"/>
              <w:left w:val="nil"/>
              <w:bottom w:val="single" w:sz="4" w:space="0" w:color="auto"/>
              <w:right w:val="single" w:sz="4" w:space="0" w:color="auto"/>
            </w:tcBorders>
            <w:shd w:val="clear" w:color="auto" w:fill="auto"/>
            <w:vAlign w:val="bottom"/>
            <w:hideMark/>
          </w:tcPr>
          <w:p w14:paraId="48A41C8B"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 KP:  Rulin Hechter, PhD, MD; William Towner, MD; Katia Bruxvoort, PhD, MPH</w:t>
            </w:r>
            <w:r w:rsidRPr="006144B8">
              <w:rPr>
                <w:rFonts w:ascii="Arial" w:eastAsia="Times New Roman" w:hAnsi="Arial" w:cs="Arial"/>
                <w:color w:val="000000"/>
                <w:sz w:val="20"/>
                <w:szCs w:val="20"/>
              </w:rPr>
              <w:br/>
              <w:t xml:space="preserve">JHM:  Joyce Jones, MD; </w:t>
            </w:r>
          </w:p>
        </w:tc>
      </w:tr>
      <w:tr w:rsidR="00624FB9" w:rsidRPr="006144B8" w14:paraId="4D199E52" w14:textId="77777777" w:rsidTr="00624FB9">
        <w:trPr>
          <w:trHeight w:val="70"/>
        </w:trPr>
        <w:tc>
          <w:tcPr>
            <w:tcW w:w="1005" w:type="dxa"/>
            <w:tcBorders>
              <w:top w:val="nil"/>
              <w:left w:val="single" w:sz="4" w:space="0" w:color="auto"/>
              <w:bottom w:val="single" w:sz="4" w:space="0" w:color="auto"/>
              <w:right w:val="single" w:sz="4" w:space="0" w:color="auto"/>
            </w:tcBorders>
            <w:shd w:val="clear" w:color="auto" w:fill="auto"/>
            <w:vAlign w:val="bottom"/>
            <w:hideMark/>
          </w:tcPr>
          <w:p w14:paraId="0A73B525" w14:textId="77777777" w:rsidR="00624FB9" w:rsidRPr="006144B8" w:rsidRDefault="00624FB9" w:rsidP="00624FB9">
            <w:pPr>
              <w:spacing w:after="0" w:line="240" w:lineRule="auto"/>
              <w:jc w:val="center"/>
              <w:rPr>
                <w:rFonts w:ascii="Arial" w:eastAsia="Times New Roman" w:hAnsi="Arial" w:cs="Arial"/>
                <w:color w:val="000000"/>
                <w:sz w:val="20"/>
                <w:szCs w:val="20"/>
              </w:rPr>
            </w:pPr>
            <w:r w:rsidRPr="006144B8">
              <w:rPr>
                <w:rFonts w:ascii="Arial" w:eastAsia="Times New Roman" w:hAnsi="Arial" w:cs="Arial"/>
                <w:color w:val="000000"/>
                <w:sz w:val="20"/>
                <w:szCs w:val="20"/>
              </w:rPr>
              <w:t>2018</w:t>
            </w:r>
          </w:p>
        </w:tc>
        <w:tc>
          <w:tcPr>
            <w:tcW w:w="6100" w:type="dxa"/>
            <w:tcBorders>
              <w:top w:val="nil"/>
              <w:left w:val="nil"/>
              <w:bottom w:val="single" w:sz="4" w:space="0" w:color="auto"/>
              <w:right w:val="single" w:sz="4" w:space="0" w:color="auto"/>
            </w:tcBorders>
            <w:shd w:val="clear" w:color="auto" w:fill="auto"/>
            <w:vAlign w:val="bottom"/>
            <w:hideMark/>
          </w:tcPr>
          <w:p w14:paraId="13F8F86D"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Realizing the Health Benefits of Rehabilitation Programs for Cardiopulmonary Disease: What Can Healthcare Systems Do to Improve Patient Engagement and Participation?</w:t>
            </w:r>
          </w:p>
        </w:tc>
        <w:tc>
          <w:tcPr>
            <w:tcW w:w="3870" w:type="dxa"/>
            <w:tcBorders>
              <w:top w:val="nil"/>
              <w:left w:val="nil"/>
              <w:bottom w:val="single" w:sz="4" w:space="0" w:color="auto"/>
              <w:right w:val="single" w:sz="4" w:space="0" w:color="auto"/>
            </w:tcBorders>
            <w:shd w:val="clear" w:color="auto" w:fill="auto"/>
            <w:vAlign w:val="bottom"/>
            <w:hideMark/>
          </w:tcPr>
          <w:p w14:paraId="515F38FA"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 xml:space="preserve">KP:  Douglas Roblin, PhD; </w:t>
            </w:r>
            <w:r w:rsidRPr="006144B8">
              <w:rPr>
                <w:rFonts w:ascii="Arial" w:eastAsia="Times New Roman" w:hAnsi="Arial" w:cs="Arial"/>
                <w:color w:val="000000"/>
                <w:sz w:val="20"/>
                <w:szCs w:val="20"/>
              </w:rPr>
              <w:br/>
              <w:t>JHM:  Hanan Aboumatar, MD, MPH; Lee Bone, MPH</w:t>
            </w:r>
            <w:r w:rsidRPr="006144B8">
              <w:rPr>
                <w:rFonts w:ascii="Arial" w:eastAsia="Times New Roman" w:hAnsi="Arial" w:cs="Arial"/>
                <w:color w:val="000000"/>
                <w:sz w:val="20"/>
                <w:szCs w:val="20"/>
              </w:rPr>
              <w:br/>
              <w:t> </w:t>
            </w:r>
          </w:p>
        </w:tc>
      </w:tr>
      <w:tr w:rsidR="00624FB9" w:rsidRPr="006144B8" w14:paraId="1411C6A0" w14:textId="77777777" w:rsidTr="00624FB9">
        <w:trPr>
          <w:trHeight w:val="70"/>
        </w:trPr>
        <w:tc>
          <w:tcPr>
            <w:tcW w:w="1005" w:type="dxa"/>
            <w:tcBorders>
              <w:top w:val="nil"/>
              <w:left w:val="single" w:sz="4" w:space="0" w:color="auto"/>
              <w:bottom w:val="single" w:sz="4" w:space="0" w:color="auto"/>
              <w:right w:val="single" w:sz="4" w:space="0" w:color="auto"/>
            </w:tcBorders>
            <w:shd w:val="clear" w:color="auto" w:fill="auto"/>
            <w:vAlign w:val="bottom"/>
            <w:hideMark/>
          </w:tcPr>
          <w:p w14:paraId="6ADB7EE9" w14:textId="77777777" w:rsidR="00624FB9" w:rsidRPr="006144B8" w:rsidRDefault="00624FB9" w:rsidP="00624FB9">
            <w:pPr>
              <w:spacing w:after="0" w:line="240" w:lineRule="auto"/>
              <w:jc w:val="center"/>
              <w:rPr>
                <w:rFonts w:ascii="Arial" w:eastAsia="Times New Roman" w:hAnsi="Arial" w:cs="Arial"/>
                <w:color w:val="000000"/>
                <w:sz w:val="20"/>
                <w:szCs w:val="20"/>
              </w:rPr>
            </w:pPr>
            <w:r w:rsidRPr="006144B8">
              <w:rPr>
                <w:rFonts w:ascii="Arial" w:eastAsia="Times New Roman" w:hAnsi="Arial" w:cs="Arial"/>
                <w:color w:val="000000"/>
                <w:sz w:val="20"/>
                <w:szCs w:val="20"/>
              </w:rPr>
              <w:t>2018</w:t>
            </w:r>
          </w:p>
        </w:tc>
        <w:tc>
          <w:tcPr>
            <w:tcW w:w="6100" w:type="dxa"/>
            <w:tcBorders>
              <w:top w:val="nil"/>
              <w:left w:val="nil"/>
              <w:bottom w:val="single" w:sz="4" w:space="0" w:color="auto"/>
              <w:right w:val="single" w:sz="4" w:space="0" w:color="auto"/>
            </w:tcBorders>
            <w:shd w:val="clear" w:color="auto" w:fill="auto"/>
            <w:vAlign w:val="bottom"/>
            <w:hideMark/>
          </w:tcPr>
          <w:p w14:paraId="01A0A9A8"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Socioeconomic Circumstances and Asthma Medication Management in the Baltimore Area: Learning How to Identify Care Gaps and Target Interventions</w:t>
            </w:r>
          </w:p>
        </w:tc>
        <w:tc>
          <w:tcPr>
            <w:tcW w:w="3870" w:type="dxa"/>
            <w:tcBorders>
              <w:top w:val="nil"/>
              <w:left w:val="nil"/>
              <w:bottom w:val="single" w:sz="4" w:space="0" w:color="auto"/>
              <w:right w:val="single" w:sz="4" w:space="0" w:color="auto"/>
            </w:tcBorders>
            <w:shd w:val="clear" w:color="auto" w:fill="auto"/>
            <w:vAlign w:val="bottom"/>
            <w:hideMark/>
          </w:tcPr>
          <w:p w14:paraId="0B9952FF"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 xml:space="preserve">KP:  Douglas Roblin, PhD </w:t>
            </w:r>
            <w:r w:rsidRPr="006144B8">
              <w:rPr>
                <w:rFonts w:ascii="Arial" w:eastAsia="Times New Roman" w:hAnsi="Arial" w:cs="Arial"/>
                <w:color w:val="000000"/>
                <w:sz w:val="20"/>
                <w:szCs w:val="20"/>
              </w:rPr>
              <w:br/>
              <w:t>JHM:  Hong Kan, PhD</w:t>
            </w:r>
            <w:r w:rsidRPr="006144B8">
              <w:rPr>
                <w:rFonts w:ascii="Arial" w:eastAsia="Times New Roman" w:hAnsi="Arial" w:cs="Arial"/>
                <w:color w:val="000000"/>
                <w:sz w:val="20"/>
                <w:szCs w:val="20"/>
              </w:rPr>
              <w:br/>
              <w:t> </w:t>
            </w:r>
          </w:p>
        </w:tc>
      </w:tr>
      <w:tr w:rsidR="00624FB9" w:rsidRPr="006144B8" w14:paraId="0BD1E8A5" w14:textId="77777777" w:rsidTr="00624FB9">
        <w:trPr>
          <w:trHeight w:val="70"/>
        </w:trPr>
        <w:tc>
          <w:tcPr>
            <w:tcW w:w="1005" w:type="dxa"/>
            <w:tcBorders>
              <w:top w:val="nil"/>
              <w:left w:val="single" w:sz="4" w:space="0" w:color="auto"/>
              <w:bottom w:val="single" w:sz="4" w:space="0" w:color="auto"/>
              <w:right w:val="single" w:sz="4" w:space="0" w:color="auto"/>
            </w:tcBorders>
            <w:shd w:val="clear" w:color="auto" w:fill="auto"/>
            <w:vAlign w:val="bottom"/>
            <w:hideMark/>
          </w:tcPr>
          <w:p w14:paraId="08FD99C5" w14:textId="77777777" w:rsidR="00624FB9" w:rsidRPr="006144B8" w:rsidRDefault="00624FB9" w:rsidP="00624FB9">
            <w:pPr>
              <w:spacing w:after="0" w:line="240" w:lineRule="auto"/>
              <w:jc w:val="center"/>
              <w:rPr>
                <w:rFonts w:ascii="Arial" w:eastAsia="Times New Roman" w:hAnsi="Arial" w:cs="Arial"/>
                <w:color w:val="000000"/>
                <w:sz w:val="20"/>
                <w:szCs w:val="20"/>
              </w:rPr>
            </w:pPr>
            <w:r w:rsidRPr="006144B8">
              <w:rPr>
                <w:rFonts w:ascii="Arial" w:eastAsia="Times New Roman" w:hAnsi="Arial" w:cs="Arial"/>
                <w:color w:val="000000"/>
                <w:sz w:val="20"/>
                <w:szCs w:val="20"/>
              </w:rPr>
              <w:t>2018</w:t>
            </w:r>
          </w:p>
        </w:tc>
        <w:tc>
          <w:tcPr>
            <w:tcW w:w="6100" w:type="dxa"/>
            <w:tcBorders>
              <w:top w:val="nil"/>
              <w:left w:val="nil"/>
              <w:bottom w:val="single" w:sz="4" w:space="0" w:color="auto"/>
              <w:right w:val="single" w:sz="4" w:space="0" w:color="auto"/>
            </w:tcBorders>
            <w:shd w:val="clear" w:color="auto" w:fill="auto"/>
            <w:vAlign w:val="bottom"/>
            <w:hideMark/>
          </w:tcPr>
          <w:p w14:paraId="0400C7CA"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Transgender Care Quality Improvement Program (</w:t>
            </w:r>
            <w:proofErr w:type="spellStart"/>
            <w:r w:rsidRPr="006144B8">
              <w:rPr>
                <w:rFonts w:ascii="Arial" w:eastAsia="Times New Roman" w:hAnsi="Arial" w:cs="Arial"/>
                <w:color w:val="000000"/>
                <w:sz w:val="20"/>
                <w:szCs w:val="20"/>
              </w:rPr>
              <w:t>TransCQuIP</w:t>
            </w:r>
            <w:proofErr w:type="spellEnd"/>
            <w:r w:rsidRPr="006144B8">
              <w:rPr>
                <w:rFonts w:ascii="Arial" w:eastAsia="Times New Roman" w:hAnsi="Arial" w:cs="Arial"/>
                <w:color w:val="000000"/>
                <w:sz w:val="20"/>
                <w:szCs w:val="20"/>
              </w:rPr>
              <w:t>)</w:t>
            </w:r>
          </w:p>
        </w:tc>
        <w:tc>
          <w:tcPr>
            <w:tcW w:w="3870" w:type="dxa"/>
            <w:tcBorders>
              <w:top w:val="nil"/>
              <w:left w:val="nil"/>
              <w:bottom w:val="single" w:sz="4" w:space="0" w:color="auto"/>
              <w:right w:val="single" w:sz="4" w:space="0" w:color="auto"/>
            </w:tcBorders>
            <w:shd w:val="clear" w:color="auto" w:fill="auto"/>
            <w:vAlign w:val="bottom"/>
            <w:hideMark/>
          </w:tcPr>
          <w:p w14:paraId="2CFD4878"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br/>
              <w:t>JHM:  Brandyn Lau, MPH, CPH</w:t>
            </w:r>
          </w:p>
        </w:tc>
      </w:tr>
      <w:tr w:rsidR="00624FB9" w:rsidRPr="006144B8" w14:paraId="61C26A75" w14:textId="77777777" w:rsidTr="00624FB9">
        <w:trPr>
          <w:trHeight w:val="557"/>
        </w:trPr>
        <w:tc>
          <w:tcPr>
            <w:tcW w:w="1005" w:type="dxa"/>
            <w:tcBorders>
              <w:top w:val="nil"/>
              <w:left w:val="single" w:sz="4" w:space="0" w:color="auto"/>
              <w:bottom w:val="single" w:sz="4" w:space="0" w:color="auto"/>
              <w:right w:val="single" w:sz="4" w:space="0" w:color="auto"/>
            </w:tcBorders>
            <w:shd w:val="clear" w:color="auto" w:fill="auto"/>
            <w:vAlign w:val="bottom"/>
            <w:hideMark/>
          </w:tcPr>
          <w:p w14:paraId="0ED6B0E3" w14:textId="77777777" w:rsidR="00624FB9" w:rsidRPr="006144B8" w:rsidRDefault="00624FB9" w:rsidP="00624FB9">
            <w:pPr>
              <w:spacing w:after="0" w:line="240" w:lineRule="auto"/>
              <w:jc w:val="center"/>
              <w:rPr>
                <w:rFonts w:ascii="Arial" w:eastAsia="Times New Roman" w:hAnsi="Arial" w:cs="Arial"/>
                <w:color w:val="000000"/>
                <w:sz w:val="20"/>
                <w:szCs w:val="20"/>
              </w:rPr>
            </w:pPr>
            <w:r w:rsidRPr="006144B8">
              <w:rPr>
                <w:rFonts w:ascii="Arial" w:eastAsia="Times New Roman" w:hAnsi="Arial" w:cs="Arial"/>
                <w:color w:val="000000"/>
                <w:sz w:val="20"/>
                <w:szCs w:val="20"/>
              </w:rPr>
              <w:t>2017</w:t>
            </w:r>
          </w:p>
        </w:tc>
        <w:tc>
          <w:tcPr>
            <w:tcW w:w="6100" w:type="dxa"/>
            <w:tcBorders>
              <w:top w:val="nil"/>
              <w:left w:val="nil"/>
              <w:bottom w:val="single" w:sz="4" w:space="0" w:color="auto"/>
              <w:right w:val="single" w:sz="4" w:space="0" w:color="auto"/>
            </w:tcBorders>
            <w:shd w:val="clear" w:color="auto" w:fill="auto"/>
            <w:vAlign w:val="bottom"/>
            <w:hideMark/>
          </w:tcPr>
          <w:p w14:paraId="5D4CB35E"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Assessing the Relationship between Parental Activation and Obesity-related Health Behaviors among Overweight and Obese Low-income Racial/Ethnic Minority Young Patients.</w:t>
            </w:r>
          </w:p>
        </w:tc>
        <w:tc>
          <w:tcPr>
            <w:tcW w:w="3870" w:type="dxa"/>
            <w:tcBorders>
              <w:top w:val="nil"/>
              <w:left w:val="nil"/>
              <w:bottom w:val="single" w:sz="4" w:space="0" w:color="auto"/>
              <w:right w:val="single" w:sz="4" w:space="0" w:color="auto"/>
            </w:tcBorders>
            <w:shd w:val="clear" w:color="auto" w:fill="auto"/>
            <w:vAlign w:val="bottom"/>
            <w:hideMark/>
          </w:tcPr>
          <w:p w14:paraId="6289F680"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 xml:space="preserve">JHM:  Nakiya Showell, MD </w:t>
            </w:r>
            <w:r w:rsidRPr="006144B8">
              <w:rPr>
                <w:rFonts w:ascii="Arial" w:eastAsia="Times New Roman" w:hAnsi="Arial" w:cs="Arial"/>
                <w:color w:val="000000"/>
                <w:sz w:val="20"/>
                <w:szCs w:val="20"/>
              </w:rPr>
              <w:br/>
              <w:t>KP:  Corinna Koebnick</w:t>
            </w:r>
            <w:r w:rsidRPr="006144B8">
              <w:rPr>
                <w:rFonts w:ascii="Arial" w:eastAsia="Times New Roman" w:hAnsi="Arial" w:cs="Arial"/>
                <w:color w:val="000000"/>
                <w:sz w:val="20"/>
                <w:szCs w:val="20"/>
              </w:rPr>
              <w:br/>
            </w:r>
            <w:r w:rsidRPr="006144B8">
              <w:rPr>
                <w:rFonts w:ascii="Arial" w:eastAsia="Times New Roman" w:hAnsi="Arial" w:cs="Arial"/>
                <w:color w:val="000000"/>
                <w:sz w:val="20"/>
                <w:szCs w:val="20"/>
              </w:rPr>
              <w:br/>
              <w:t> </w:t>
            </w:r>
          </w:p>
        </w:tc>
      </w:tr>
      <w:tr w:rsidR="00624FB9" w:rsidRPr="006144B8" w14:paraId="32252205" w14:textId="77777777" w:rsidTr="00624FB9">
        <w:trPr>
          <w:trHeight w:val="70"/>
        </w:trPr>
        <w:tc>
          <w:tcPr>
            <w:tcW w:w="1005" w:type="dxa"/>
            <w:tcBorders>
              <w:top w:val="nil"/>
              <w:left w:val="single" w:sz="4" w:space="0" w:color="auto"/>
              <w:bottom w:val="single" w:sz="4" w:space="0" w:color="auto"/>
              <w:right w:val="single" w:sz="4" w:space="0" w:color="auto"/>
            </w:tcBorders>
            <w:shd w:val="clear" w:color="auto" w:fill="auto"/>
            <w:vAlign w:val="bottom"/>
            <w:hideMark/>
          </w:tcPr>
          <w:p w14:paraId="7A7B0229" w14:textId="77777777" w:rsidR="00624FB9" w:rsidRPr="006144B8" w:rsidRDefault="00624FB9" w:rsidP="00624FB9">
            <w:pPr>
              <w:spacing w:after="0" w:line="240" w:lineRule="auto"/>
              <w:jc w:val="center"/>
              <w:rPr>
                <w:rFonts w:ascii="Arial" w:eastAsia="Times New Roman" w:hAnsi="Arial" w:cs="Arial"/>
                <w:color w:val="000000"/>
                <w:sz w:val="20"/>
                <w:szCs w:val="20"/>
              </w:rPr>
            </w:pPr>
            <w:r w:rsidRPr="006144B8">
              <w:rPr>
                <w:rFonts w:ascii="Arial" w:eastAsia="Times New Roman" w:hAnsi="Arial" w:cs="Arial"/>
                <w:color w:val="000000"/>
                <w:sz w:val="20"/>
                <w:szCs w:val="20"/>
              </w:rPr>
              <w:t>2017</w:t>
            </w:r>
          </w:p>
        </w:tc>
        <w:tc>
          <w:tcPr>
            <w:tcW w:w="6100" w:type="dxa"/>
            <w:tcBorders>
              <w:top w:val="nil"/>
              <w:left w:val="nil"/>
              <w:bottom w:val="single" w:sz="4" w:space="0" w:color="auto"/>
              <w:right w:val="single" w:sz="4" w:space="0" w:color="auto"/>
            </w:tcBorders>
            <w:shd w:val="clear" w:color="auto" w:fill="auto"/>
            <w:vAlign w:val="bottom"/>
            <w:hideMark/>
          </w:tcPr>
          <w:p w14:paraId="5C0EE22B"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Estimating changes in liver fibrosis over time and in specific subgroups with transient elastography (TE).</w:t>
            </w:r>
          </w:p>
        </w:tc>
        <w:tc>
          <w:tcPr>
            <w:tcW w:w="3870" w:type="dxa"/>
            <w:tcBorders>
              <w:top w:val="nil"/>
              <w:left w:val="nil"/>
              <w:bottom w:val="single" w:sz="4" w:space="0" w:color="auto"/>
              <w:right w:val="single" w:sz="4" w:space="0" w:color="auto"/>
            </w:tcBorders>
            <w:shd w:val="clear" w:color="auto" w:fill="auto"/>
            <w:vAlign w:val="bottom"/>
            <w:hideMark/>
          </w:tcPr>
          <w:p w14:paraId="42076E74"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 xml:space="preserve"> KP:  Carla Rodriguez, PhD </w:t>
            </w:r>
            <w:r w:rsidRPr="006144B8">
              <w:rPr>
                <w:rFonts w:ascii="Arial" w:eastAsia="Times New Roman" w:hAnsi="Arial" w:cs="Arial"/>
                <w:color w:val="000000"/>
                <w:sz w:val="20"/>
                <w:szCs w:val="20"/>
              </w:rPr>
              <w:br/>
              <w:t>JHM:  Tinsay Woreta, MD</w:t>
            </w:r>
          </w:p>
        </w:tc>
      </w:tr>
      <w:tr w:rsidR="00624FB9" w:rsidRPr="006144B8" w14:paraId="48DAE805" w14:textId="77777777" w:rsidTr="00624FB9">
        <w:trPr>
          <w:trHeight w:val="70"/>
        </w:trPr>
        <w:tc>
          <w:tcPr>
            <w:tcW w:w="1005" w:type="dxa"/>
            <w:tcBorders>
              <w:top w:val="nil"/>
              <w:left w:val="single" w:sz="4" w:space="0" w:color="auto"/>
              <w:bottom w:val="single" w:sz="4" w:space="0" w:color="auto"/>
              <w:right w:val="single" w:sz="4" w:space="0" w:color="auto"/>
            </w:tcBorders>
            <w:shd w:val="clear" w:color="auto" w:fill="auto"/>
            <w:vAlign w:val="bottom"/>
            <w:hideMark/>
          </w:tcPr>
          <w:p w14:paraId="5596F767" w14:textId="77777777" w:rsidR="00624FB9" w:rsidRPr="006144B8" w:rsidRDefault="00624FB9" w:rsidP="00624FB9">
            <w:pPr>
              <w:spacing w:after="0" w:line="240" w:lineRule="auto"/>
              <w:jc w:val="center"/>
              <w:rPr>
                <w:rFonts w:ascii="Arial" w:eastAsia="Times New Roman" w:hAnsi="Arial" w:cs="Arial"/>
                <w:color w:val="000000"/>
                <w:sz w:val="20"/>
                <w:szCs w:val="20"/>
              </w:rPr>
            </w:pPr>
            <w:r w:rsidRPr="006144B8">
              <w:rPr>
                <w:rFonts w:ascii="Arial" w:eastAsia="Times New Roman" w:hAnsi="Arial" w:cs="Arial"/>
                <w:color w:val="000000"/>
                <w:sz w:val="20"/>
                <w:szCs w:val="20"/>
              </w:rPr>
              <w:t>2017</w:t>
            </w:r>
          </w:p>
        </w:tc>
        <w:tc>
          <w:tcPr>
            <w:tcW w:w="6100" w:type="dxa"/>
            <w:tcBorders>
              <w:top w:val="nil"/>
              <w:left w:val="nil"/>
              <w:bottom w:val="single" w:sz="4" w:space="0" w:color="auto"/>
              <w:right w:val="single" w:sz="4" w:space="0" w:color="auto"/>
            </w:tcBorders>
            <w:shd w:val="clear" w:color="auto" w:fill="auto"/>
            <w:vAlign w:val="bottom"/>
            <w:hideMark/>
          </w:tcPr>
          <w:p w14:paraId="1B9DFF3D"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Evaluating the Uptake of Screening and Preventative Strategies for Patients at High Risk for Breast Cancer.</w:t>
            </w:r>
          </w:p>
        </w:tc>
        <w:tc>
          <w:tcPr>
            <w:tcW w:w="3870" w:type="dxa"/>
            <w:tcBorders>
              <w:top w:val="nil"/>
              <w:left w:val="nil"/>
              <w:bottom w:val="single" w:sz="4" w:space="0" w:color="auto"/>
              <w:right w:val="single" w:sz="4" w:space="0" w:color="auto"/>
            </w:tcBorders>
            <w:shd w:val="clear" w:color="auto" w:fill="auto"/>
            <w:vAlign w:val="bottom"/>
            <w:hideMark/>
          </w:tcPr>
          <w:p w14:paraId="17559251"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KP:  Monica Ter-Minassian, ScD</w:t>
            </w:r>
            <w:r w:rsidRPr="006144B8">
              <w:rPr>
                <w:rFonts w:ascii="Arial" w:eastAsia="Times New Roman" w:hAnsi="Arial" w:cs="Arial"/>
                <w:color w:val="000000"/>
                <w:sz w:val="20"/>
                <w:szCs w:val="20"/>
              </w:rPr>
              <w:br/>
              <w:t>JHM:  Kala Visvanathan, M.B.B.S., F.R.A.C.P., M.</w:t>
            </w:r>
            <w:proofErr w:type="gramStart"/>
            <w:r w:rsidRPr="006144B8">
              <w:rPr>
                <w:rFonts w:ascii="Arial" w:eastAsia="Times New Roman" w:hAnsi="Arial" w:cs="Arial"/>
                <w:color w:val="000000"/>
                <w:sz w:val="20"/>
                <w:szCs w:val="20"/>
              </w:rPr>
              <w:t>H.S</w:t>
            </w:r>
            <w:proofErr w:type="gramEnd"/>
          </w:p>
        </w:tc>
      </w:tr>
      <w:tr w:rsidR="00624FB9" w:rsidRPr="006144B8" w14:paraId="5992C857" w14:textId="77777777" w:rsidTr="00624FB9">
        <w:trPr>
          <w:trHeight w:val="70"/>
        </w:trPr>
        <w:tc>
          <w:tcPr>
            <w:tcW w:w="1005" w:type="dxa"/>
            <w:tcBorders>
              <w:top w:val="nil"/>
              <w:left w:val="single" w:sz="4" w:space="0" w:color="auto"/>
              <w:bottom w:val="single" w:sz="4" w:space="0" w:color="auto"/>
              <w:right w:val="single" w:sz="4" w:space="0" w:color="auto"/>
            </w:tcBorders>
            <w:shd w:val="clear" w:color="auto" w:fill="auto"/>
            <w:vAlign w:val="bottom"/>
            <w:hideMark/>
          </w:tcPr>
          <w:p w14:paraId="1103E34F" w14:textId="77777777" w:rsidR="00624FB9" w:rsidRPr="006144B8" w:rsidRDefault="00624FB9" w:rsidP="00624FB9">
            <w:pPr>
              <w:spacing w:after="0" w:line="240" w:lineRule="auto"/>
              <w:jc w:val="center"/>
              <w:rPr>
                <w:rFonts w:ascii="Arial" w:eastAsia="Times New Roman" w:hAnsi="Arial" w:cs="Arial"/>
                <w:color w:val="000000"/>
                <w:sz w:val="20"/>
                <w:szCs w:val="20"/>
              </w:rPr>
            </w:pPr>
            <w:r w:rsidRPr="006144B8">
              <w:rPr>
                <w:rFonts w:ascii="Arial" w:eastAsia="Times New Roman" w:hAnsi="Arial" w:cs="Arial"/>
                <w:color w:val="000000"/>
                <w:sz w:val="20"/>
                <w:szCs w:val="20"/>
              </w:rPr>
              <w:t>2017</w:t>
            </w:r>
          </w:p>
        </w:tc>
        <w:tc>
          <w:tcPr>
            <w:tcW w:w="6100" w:type="dxa"/>
            <w:tcBorders>
              <w:top w:val="nil"/>
              <w:left w:val="nil"/>
              <w:bottom w:val="single" w:sz="4" w:space="0" w:color="auto"/>
              <w:right w:val="single" w:sz="4" w:space="0" w:color="auto"/>
            </w:tcBorders>
            <w:shd w:val="clear" w:color="auto" w:fill="auto"/>
            <w:vAlign w:val="bottom"/>
            <w:hideMark/>
          </w:tcPr>
          <w:p w14:paraId="5D33F8DB"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Racial Disparities in Hypertension (RADISH): Decomposing the effects of risk factor distribution and risk factor impact on racial disparities.</w:t>
            </w:r>
          </w:p>
        </w:tc>
        <w:tc>
          <w:tcPr>
            <w:tcW w:w="3870" w:type="dxa"/>
            <w:tcBorders>
              <w:top w:val="nil"/>
              <w:left w:val="nil"/>
              <w:bottom w:val="single" w:sz="4" w:space="0" w:color="auto"/>
              <w:right w:val="single" w:sz="4" w:space="0" w:color="auto"/>
            </w:tcBorders>
            <w:shd w:val="clear" w:color="auto" w:fill="auto"/>
            <w:vAlign w:val="bottom"/>
            <w:hideMark/>
          </w:tcPr>
          <w:p w14:paraId="2DDEDB60"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 xml:space="preserve"> KP:  Suma </w:t>
            </w:r>
            <w:proofErr w:type="spellStart"/>
            <w:r w:rsidRPr="006144B8">
              <w:rPr>
                <w:rFonts w:ascii="Arial" w:eastAsia="Times New Roman" w:hAnsi="Arial" w:cs="Arial"/>
                <w:color w:val="000000"/>
                <w:sz w:val="20"/>
                <w:szCs w:val="20"/>
              </w:rPr>
              <w:t>Vupputuri</w:t>
            </w:r>
            <w:proofErr w:type="spellEnd"/>
            <w:r w:rsidRPr="006144B8">
              <w:rPr>
                <w:rFonts w:ascii="Arial" w:eastAsia="Times New Roman" w:hAnsi="Arial" w:cs="Arial"/>
                <w:color w:val="000000"/>
                <w:sz w:val="20"/>
                <w:szCs w:val="20"/>
              </w:rPr>
              <w:t xml:space="preserve">, PhD </w:t>
            </w:r>
            <w:r w:rsidRPr="006144B8">
              <w:rPr>
                <w:rFonts w:ascii="Arial" w:eastAsia="Times New Roman" w:hAnsi="Arial" w:cs="Arial"/>
                <w:color w:val="000000"/>
                <w:sz w:val="20"/>
                <w:szCs w:val="20"/>
              </w:rPr>
              <w:br/>
            </w:r>
            <w:proofErr w:type="spellStart"/>
            <w:r w:rsidRPr="006144B8">
              <w:rPr>
                <w:rFonts w:ascii="Arial" w:eastAsia="Times New Roman" w:hAnsi="Arial" w:cs="Arial"/>
                <w:color w:val="000000"/>
                <w:sz w:val="20"/>
                <w:szCs w:val="20"/>
              </w:rPr>
              <w:t>Addl</w:t>
            </w:r>
            <w:proofErr w:type="spellEnd"/>
            <w:r w:rsidRPr="006144B8">
              <w:rPr>
                <w:rFonts w:ascii="Arial" w:eastAsia="Times New Roman" w:hAnsi="Arial" w:cs="Arial"/>
                <w:color w:val="000000"/>
                <w:sz w:val="20"/>
                <w:szCs w:val="20"/>
              </w:rPr>
              <w:t xml:space="preserve"> Contributor:  Kevin Rubenstein</w:t>
            </w:r>
            <w:r w:rsidRPr="006144B8">
              <w:rPr>
                <w:rFonts w:ascii="Arial" w:eastAsia="Times New Roman" w:hAnsi="Arial" w:cs="Arial"/>
                <w:color w:val="000000"/>
                <w:sz w:val="20"/>
                <w:szCs w:val="20"/>
              </w:rPr>
              <w:br/>
              <w:t>JHM:  Romsai Tony Boonyasai, MD</w:t>
            </w:r>
          </w:p>
        </w:tc>
      </w:tr>
      <w:tr w:rsidR="00624FB9" w:rsidRPr="006144B8" w14:paraId="213D647F" w14:textId="77777777" w:rsidTr="00624FB9">
        <w:trPr>
          <w:trHeight w:val="70"/>
        </w:trPr>
        <w:tc>
          <w:tcPr>
            <w:tcW w:w="1005" w:type="dxa"/>
            <w:tcBorders>
              <w:top w:val="nil"/>
              <w:left w:val="single" w:sz="4" w:space="0" w:color="auto"/>
              <w:bottom w:val="single" w:sz="4" w:space="0" w:color="auto"/>
              <w:right w:val="single" w:sz="4" w:space="0" w:color="auto"/>
            </w:tcBorders>
            <w:shd w:val="clear" w:color="auto" w:fill="auto"/>
            <w:vAlign w:val="bottom"/>
            <w:hideMark/>
          </w:tcPr>
          <w:p w14:paraId="6F1CA2F8" w14:textId="77777777" w:rsidR="00624FB9" w:rsidRPr="006144B8" w:rsidRDefault="00624FB9" w:rsidP="00624FB9">
            <w:pPr>
              <w:spacing w:after="0" w:line="240" w:lineRule="auto"/>
              <w:jc w:val="center"/>
              <w:rPr>
                <w:rFonts w:ascii="Arial" w:eastAsia="Times New Roman" w:hAnsi="Arial" w:cs="Arial"/>
                <w:color w:val="000000"/>
                <w:sz w:val="20"/>
                <w:szCs w:val="20"/>
              </w:rPr>
            </w:pPr>
            <w:r w:rsidRPr="006144B8">
              <w:rPr>
                <w:rFonts w:ascii="Arial" w:eastAsia="Times New Roman" w:hAnsi="Arial" w:cs="Arial"/>
                <w:color w:val="000000"/>
                <w:sz w:val="20"/>
                <w:szCs w:val="20"/>
              </w:rPr>
              <w:t>2016</w:t>
            </w:r>
          </w:p>
        </w:tc>
        <w:tc>
          <w:tcPr>
            <w:tcW w:w="6100" w:type="dxa"/>
            <w:tcBorders>
              <w:top w:val="nil"/>
              <w:left w:val="nil"/>
              <w:bottom w:val="single" w:sz="4" w:space="0" w:color="auto"/>
              <w:right w:val="single" w:sz="4" w:space="0" w:color="auto"/>
            </w:tcBorders>
            <w:shd w:val="clear" w:color="auto" w:fill="auto"/>
            <w:vAlign w:val="bottom"/>
            <w:hideMark/>
          </w:tcPr>
          <w:p w14:paraId="38A4FD7A"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Comparative/Cost-Effectiveness of Early vs. Delayed Treatment of Chronic Hepatitis C Virus (HCV)</w:t>
            </w:r>
          </w:p>
        </w:tc>
        <w:tc>
          <w:tcPr>
            <w:tcW w:w="3870" w:type="dxa"/>
            <w:tcBorders>
              <w:top w:val="nil"/>
              <w:left w:val="nil"/>
              <w:bottom w:val="single" w:sz="4" w:space="0" w:color="auto"/>
              <w:right w:val="single" w:sz="4" w:space="0" w:color="auto"/>
            </w:tcBorders>
            <w:shd w:val="clear" w:color="auto" w:fill="auto"/>
            <w:vAlign w:val="bottom"/>
            <w:hideMark/>
          </w:tcPr>
          <w:p w14:paraId="2C9D150D"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 xml:space="preserve"> KP:  Carla Rodriguez, PhD and </w:t>
            </w:r>
            <w:r w:rsidRPr="006144B8">
              <w:rPr>
                <w:rFonts w:ascii="Arial" w:eastAsia="Times New Roman" w:hAnsi="Arial" w:cs="Arial"/>
                <w:color w:val="000000"/>
                <w:sz w:val="20"/>
                <w:szCs w:val="20"/>
              </w:rPr>
              <w:br/>
              <w:t>JHM:  Bill Padula, PhD</w:t>
            </w:r>
          </w:p>
        </w:tc>
      </w:tr>
      <w:tr w:rsidR="00624FB9" w:rsidRPr="006144B8" w14:paraId="5289E59C" w14:textId="77777777" w:rsidTr="00624FB9">
        <w:trPr>
          <w:trHeight w:val="70"/>
        </w:trPr>
        <w:tc>
          <w:tcPr>
            <w:tcW w:w="1005" w:type="dxa"/>
            <w:tcBorders>
              <w:top w:val="nil"/>
              <w:left w:val="single" w:sz="4" w:space="0" w:color="auto"/>
              <w:bottom w:val="single" w:sz="4" w:space="0" w:color="auto"/>
              <w:right w:val="single" w:sz="4" w:space="0" w:color="auto"/>
            </w:tcBorders>
            <w:shd w:val="clear" w:color="auto" w:fill="auto"/>
            <w:vAlign w:val="bottom"/>
            <w:hideMark/>
          </w:tcPr>
          <w:p w14:paraId="4B452EA2" w14:textId="77777777" w:rsidR="00624FB9" w:rsidRPr="006144B8" w:rsidRDefault="00624FB9" w:rsidP="00624FB9">
            <w:pPr>
              <w:spacing w:after="0" w:line="240" w:lineRule="auto"/>
              <w:jc w:val="center"/>
              <w:rPr>
                <w:rFonts w:ascii="Arial" w:eastAsia="Times New Roman" w:hAnsi="Arial" w:cs="Arial"/>
                <w:color w:val="000000"/>
                <w:sz w:val="20"/>
                <w:szCs w:val="20"/>
              </w:rPr>
            </w:pPr>
            <w:r w:rsidRPr="006144B8">
              <w:rPr>
                <w:rFonts w:ascii="Arial" w:eastAsia="Times New Roman" w:hAnsi="Arial" w:cs="Arial"/>
                <w:color w:val="000000"/>
                <w:sz w:val="20"/>
                <w:szCs w:val="20"/>
              </w:rPr>
              <w:t>2016</w:t>
            </w:r>
          </w:p>
        </w:tc>
        <w:tc>
          <w:tcPr>
            <w:tcW w:w="6100" w:type="dxa"/>
            <w:tcBorders>
              <w:top w:val="nil"/>
              <w:left w:val="nil"/>
              <w:bottom w:val="single" w:sz="4" w:space="0" w:color="auto"/>
              <w:right w:val="single" w:sz="4" w:space="0" w:color="auto"/>
            </w:tcBorders>
            <w:shd w:val="clear" w:color="auto" w:fill="auto"/>
            <w:vAlign w:val="bottom"/>
            <w:hideMark/>
          </w:tcPr>
          <w:p w14:paraId="381AD62B"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Diagnostic Performance Dashboard to Reduce Diagnostic Error &amp; Enhance Value Using Big Data | Measuring Missed Strokes Using Administrative and Claims Data: Towards a Diagnostic Performance Dashboard to Monitor Diagnostic Errors</w:t>
            </w:r>
          </w:p>
        </w:tc>
        <w:tc>
          <w:tcPr>
            <w:tcW w:w="3870" w:type="dxa"/>
            <w:tcBorders>
              <w:top w:val="nil"/>
              <w:left w:val="nil"/>
              <w:bottom w:val="single" w:sz="4" w:space="0" w:color="auto"/>
              <w:right w:val="single" w:sz="4" w:space="0" w:color="auto"/>
            </w:tcBorders>
            <w:shd w:val="clear" w:color="auto" w:fill="auto"/>
            <w:vAlign w:val="bottom"/>
            <w:hideMark/>
          </w:tcPr>
          <w:p w14:paraId="7896F6E0" w14:textId="1906A98D"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 xml:space="preserve">JHM:  David Newman-Toker, MD, PhD </w:t>
            </w:r>
            <w:r w:rsidRPr="006144B8">
              <w:rPr>
                <w:rFonts w:ascii="Arial" w:eastAsia="Times New Roman" w:hAnsi="Arial" w:cs="Arial"/>
                <w:color w:val="000000"/>
                <w:sz w:val="20"/>
                <w:szCs w:val="20"/>
              </w:rPr>
              <w:br/>
              <w:t>KP:  Carla Rodriguez, PhD</w:t>
            </w:r>
            <w:r w:rsidRPr="006144B8">
              <w:rPr>
                <w:rFonts w:ascii="Arial" w:eastAsia="Times New Roman" w:hAnsi="Arial" w:cs="Arial"/>
                <w:color w:val="000000"/>
                <w:sz w:val="20"/>
                <w:szCs w:val="20"/>
              </w:rPr>
              <w:br/>
            </w:r>
            <w:proofErr w:type="spellStart"/>
            <w:r w:rsidRPr="006144B8">
              <w:rPr>
                <w:rFonts w:ascii="Arial" w:eastAsia="Times New Roman" w:hAnsi="Arial" w:cs="Arial"/>
                <w:color w:val="000000"/>
                <w:sz w:val="20"/>
                <w:szCs w:val="20"/>
              </w:rPr>
              <w:t>Addl</w:t>
            </w:r>
            <w:proofErr w:type="spellEnd"/>
            <w:r w:rsidRPr="006144B8">
              <w:rPr>
                <w:rFonts w:ascii="Arial" w:eastAsia="Times New Roman" w:hAnsi="Arial" w:cs="Arial"/>
                <w:color w:val="000000"/>
                <w:sz w:val="20"/>
                <w:szCs w:val="20"/>
              </w:rPr>
              <w:t xml:space="preserve"> Contributors:  Ejaz Shamim, MD</w:t>
            </w:r>
            <w:r w:rsidRPr="006144B8">
              <w:rPr>
                <w:rFonts w:ascii="Arial" w:eastAsia="Times New Roman" w:hAnsi="Arial" w:cs="Arial"/>
                <w:color w:val="000000"/>
                <w:sz w:val="20"/>
                <w:szCs w:val="20"/>
              </w:rPr>
              <w:br/>
              <w:t xml:space="preserve">JHM:  David Newman-Toker, MD, PhD </w:t>
            </w:r>
            <w:r w:rsidRPr="006144B8">
              <w:rPr>
                <w:rFonts w:ascii="Arial" w:eastAsia="Times New Roman" w:hAnsi="Arial" w:cs="Arial"/>
                <w:color w:val="000000"/>
                <w:sz w:val="20"/>
                <w:szCs w:val="20"/>
              </w:rPr>
              <w:br/>
              <w:t>KP:  Carla Rodriguez, PhD</w:t>
            </w:r>
            <w:r w:rsidRPr="006144B8">
              <w:rPr>
                <w:rFonts w:ascii="Arial" w:eastAsia="Times New Roman" w:hAnsi="Arial" w:cs="Arial"/>
                <w:color w:val="000000"/>
                <w:sz w:val="20"/>
                <w:szCs w:val="20"/>
              </w:rPr>
              <w:br/>
            </w:r>
            <w:proofErr w:type="spellStart"/>
            <w:r w:rsidRPr="006144B8">
              <w:rPr>
                <w:rFonts w:ascii="Arial" w:eastAsia="Times New Roman" w:hAnsi="Arial" w:cs="Arial"/>
                <w:color w:val="000000"/>
                <w:sz w:val="20"/>
                <w:szCs w:val="20"/>
              </w:rPr>
              <w:t>Addl</w:t>
            </w:r>
            <w:proofErr w:type="spellEnd"/>
            <w:r w:rsidRPr="006144B8">
              <w:rPr>
                <w:rFonts w:ascii="Arial" w:eastAsia="Times New Roman" w:hAnsi="Arial" w:cs="Arial"/>
                <w:color w:val="000000"/>
                <w:sz w:val="20"/>
                <w:szCs w:val="20"/>
              </w:rPr>
              <w:t xml:space="preserve"> Contributors:  Ejaz Shamim, MD</w:t>
            </w:r>
          </w:p>
        </w:tc>
      </w:tr>
      <w:tr w:rsidR="00624FB9" w:rsidRPr="00624FB9" w14:paraId="33DE2EDB" w14:textId="77777777" w:rsidTr="00624FB9">
        <w:trPr>
          <w:trHeight w:val="70"/>
        </w:trPr>
        <w:tc>
          <w:tcPr>
            <w:tcW w:w="1005" w:type="dxa"/>
            <w:tcBorders>
              <w:top w:val="nil"/>
              <w:left w:val="single" w:sz="4" w:space="0" w:color="auto"/>
              <w:bottom w:val="single" w:sz="4" w:space="0" w:color="auto"/>
              <w:right w:val="single" w:sz="4" w:space="0" w:color="auto"/>
            </w:tcBorders>
            <w:shd w:val="clear" w:color="auto" w:fill="auto"/>
            <w:vAlign w:val="bottom"/>
            <w:hideMark/>
          </w:tcPr>
          <w:p w14:paraId="0F3A83CA" w14:textId="77777777" w:rsidR="00624FB9" w:rsidRPr="006144B8" w:rsidRDefault="00624FB9" w:rsidP="00624FB9">
            <w:pPr>
              <w:spacing w:after="0" w:line="240" w:lineRule="auto"/>
              <w:jc w:val="center"/>
              <w:rPr>
                <w:rFonts w:ascii="Arial" w:eastAsia="Times New Roman" w:hAnsi="Arial" w:cs="Arial"/>
                <w:color w:val="000000"/>
                <w:sz w:val="20"/>
                <w:szCs w:val="20"/>
              </w:rPr>
            </w:pPr>
            <w:r w:rsidRPr="006144B8">
              <w:rPr>
                <w:rFonts w:ascii="Arial" w:eastAsia="Times New Roman" w:hAnsi="Arial" w:cs="Arial"/>
                <w:color w:val="000000"/>
                <w:sz w:val="20"/>
                <w:szCs w:val="20"/>
              </w:rPr>
              <w:t>2016</w:t>
            </w:r>
          </w:p>
        </w:tc>
        <w:tc>
          <w:tcPr>
            <w:tcW w:w="6100" w:type="dxa"/>
            <w:tcBorders>
              <w:top w:val="nil"/>
              <w:left w:val="nil"/>
              <w:bottom w:val="single" w:sz="4" w:space="0" w:color="auto"/>
              <w:right w:val="single" w:sz="4" w:space="0" w:color="auto"/>
            </w:tcBorders>
            <w:shd w:val="clear" w:color="auto" w:fill="auto"/>
            <w:vAlign w:val="bottom"/>
            <w:hideMark/>
          </w:tcPr>
          <w:p w14:paraId="52DEA85C" w14:textId="77777777" w:rsidR="00624FB9" w:rsidRPr="006144B8"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Sickle Cell Disease Quality Metrics and Health Outcomes</w:t>
            </w:r>
          </w:p>
        </w:tc>
        <w:tc>
          <w:tcPr>
            <w:tcW w:w="3870" w:type="dxa"/>
            <w:tcBorders>
              <w:top w:val="nil"/>
              <w:left w:val="nil"/>
              <w:bottom w:val="single" w:sz="4" w:space="0" w:color="auto"/>
              <w:right w:val="single" w:sz="4" w:space="0" w:color="auto"/>
            </w:tcBorders>
            <w:shd w:val="clear" w:color="auto" w:fill="auto"/>
            <w:vAlign w:val="bottom"/>
            <w:hideMark/>
          </w:tcPr>
          <w:p w14:paraId="42EDB24E" w14:textId="77777777" w:rsidR="00624FB9" w:rsidRPr="00624FB9" w:rsidRDefault="00624FB9" w:rsidP="00624FB9">
            <w:pPr>
              <w:spacing w:after="0" w:line="240" w:lineRule="auto"/>
              <w:rPr>
                <w:rFonts w:ascii="Arial" w:eastAsia="Times New Roman" w:hAnsi="Arial" w:cs="Arial"/>
                <w:color w:val="000000"/>
                <w:sz w:val="20"/>
                <w:szCs w:val="20"/>
              </w:rPr>
            </w:pPr>
            <w:r w:rsidRPr="006144B8">
              <w:rPr>
                <w:rFonts w:ascii="Arial" w:eastAsia="Times New Roman" w:hAnsi="Arial" w:cs="Arial"/>
                <w:color w:val="000000"/>
                <w:sz w:val="20"/>
                <w:szCs w:val="20"/>
              </w:rPr>
              <w:t xml:space="preserve"> JHM:  Sophie Lanzkron, MD; </w:t>
            </w:r>
            <w:r w:rsidRPr="006144B8">
              <w:rPr>
                <w:rFonts w:ascii="Arial" w:eastAsia="Times New Roman" w:hAnsi="Arial" w:cs="Arial"/>
                <w:color w:val="000000"/>
                <w:sz w:val="20"/>
                <w:szCs w:val="20"/>
              </w:rPr>
              <w:br/>
              <w:t>KP:  Michael Horberg, MD; Monica Ter-Minassian, ScD</w:t>
            </w:r>
          </w:p>
        </w:tc>
      </w:tr>
    </w:tbl>
    <w:p w14:paraId="50BC20D0" w14:textId="77777777" w:rsidR="00B34613" w:rsidRPr="00B34613" w:rsidRDefault="00B34613" w:rsidP="00FD0925">
      <w:pPr>
        <w:autoSpaceDE w:val="0"/>
        <w:autoSpaceDN w:val="0"/>
        <w:adjustRightInd w:val="0"/>
        <w:spacing w:after="0" w:line="240" w:lineRule="auto"/>
        <w:rPr>
          <w:rFonts w:ascii="Arial" w:hAnsi="Arial" w:cs="Arial"/>
          <w:b/>
          <w:bCs/>
          <w:color w:val="000000"/>
        </w:rPr>
      </w:pPr>
    </w:p>
    <w:sectPr w:rsidR="00B34613" w:rsidRPr="00B34613" w:rsidSect="007D605C">
      <w:headerReference w:type="default" r:id="rId16"/>
      <w:pgSz w:w="12240" w:h="15840"/>
      <w:pgMar w:top="90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A9C53" w14:textId="77777777" w:rsidR="0027332F" w:rsidRDefault="0027332F" w:rsidP="00FD0925">
      <w:pPr>
        <w:spacing w:after="0" w:line="240" w:lineRule="auto"/>
      </w:pPr>
      <w:r>
        <w:separator/>
      </w:r>
    </w:p>
  </w:endnote>
  <w:endnote w:type="continuationSeparator" w:id="0">
    <w:p w14:paraId="313A89BF" w14:textId="77777777" w:rsidR="0027332F" w:rsidRDefault="0027332F" w:rsidP="00FD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FuturaA Bk B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A3CE3" w14:textId="77777777" w:rsidR="0027332F" w:rsidRDefault="0027332F" w:rsidP="00FD0925">
      <w:pPr>
        <w:spacing w:after="0" w:line="240" w:lineRule="auto"/>
      </w:pPr>
      <w:r>
        <w:separator/>
      </w:r>
    </w:p>
  </w:footnote>
  <w:footnote w:type="continuationSeparator" w:id="0">
    <w:p w14:paraId="58F63162" w14:textId="77777777" w:rsidR="0027332F" w:rsidRDefault="0027332F" w:rsidP="00FD0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947EF" w14:textId="77777777" w:rsidR="00B13FA4" w:rsidRDefault="00B13FA4">
    <w:pPr>
      <w:pStyle w:val="Header"/>
    </w:pPr>
    <w:r w:rsidRPr="00694D65">
      <w:rPr>
        <w:rFonts w:ascii="Arial" w:hAnsi="Arial" w:cs="Arial"/>
        <w:b/>
        <w:bCs/>
        <w:noProof/>
        <w:color w:val="000000"/>
        <w:sz w:val="24"/>
        <w:szCs w:val="24"/>
      </w:rPr>
      <w:drawing>
        <wp:anchor distT="0" distB="0" distL="114300" distR="114300" simplePos="0" relativeHeight="251659264" behindDoc="0" locked="0" layoutInCell="1" allowOverlap="1" wp14:anchorId="0DDF0B61" wp14:editId="40C436D8">
          <wp:simplePos x="0" y="0"/>
          <wp:positionH relativeFrom="column">
            <wp:posOffset>47767</wp:posOffset>
          </wp:positionH>
          <wp:positionV relativeFrom="paragraph">
            <wp:posOffset>-122962</wp:posOffset>
          </wp:positionV>
          <wp:extent cx="1882775" cy="204470"/>
          <wp:effectExtent l="0" t="0" r="3175"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204470"/>
                  </a:xfrm>
                  <a:prstGeom prst="rect">
                    <a:avLst/>
                  </a:prstGeom>
                  <a:noFill/>
                  <a:ln>
                    <a:noFill/>
                  </a:ln>
                </pic:spPr>
              </pic:pic>
            </a:graphicData>
          </a:graphic>
        </wp:anchor>
      </w:drawing>
    </w:r>
    <w:r w:rsidRPr="00694D65">
      <w:rPr>
        <w:rFonts w:ascii="Arial" w:hAnsi="Arial" w:cs="Arial"/>
        <w:b/>
        <w:bCs/>
        <w:noProof/>
        <w:color w:val="FF0000"/>
        <w:sz w:val="28"/>
        <w:szCs w:val="28"/>
      </w:rPr>
      <w:drawing>
        <wp:anchor distT="0" distB="0" distL="114300" distR="114300" simplePos="0" relativeHeight="251660288" behindDoc="0" locked="0" layoutInCell="1" allowOverlap="1" wp14:anchorId="4278D58F" wp14:editId="30A5A7AA">
          <wp:simplePos x="0" y="0"/>
          <wp:positionH relativeFrom="column">
            <wp:posOffset>5008093</wp:posOffset>
          </wp:positionH>
          <wp:positionV relativeFrom="paragraph">
            <wp:posOffset>-299635</wp:posOffset>
          </wp:positionV>
          <wp:extent cx="1162435" cy="646781"/>
          <wp:effectExtent l="0" t="0" r="0"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435" cy="64678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40282"/>
    <w:multiLevelType w:val="hybridMultilevel"/>
    <w:tmpl w:val="E1A2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132FB"/>
    <w:multiLevelType w:val="hybridMultilevel"/>
    <w:tmpl w:val="33DA7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B59AF"/>
    <w:multiLevelType w:val="hybridMultilevel"/>
    <w:tmpl w:val="33DA7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925"/>
    <w:rsid w:val="00001495"/>
    <w:rsid w:val="00030CAC"/>
    <w:rsid w:val="00034EBB"/>
    <w:rsid w:val="00047ED9"/>
    <w:rsid w:val="0005197C"/>
    <w:rsid w:val="0006212E"/>
    <w:rsid w:val="00073E5C"/>
    <w:rsid w:val="0009081A"/>
    <w:rsid w:val="000908C5"/>
    <w:rsid w:val="000A048D"/>
    <w:rsid w:val="000A0B10"/>
    <w:rsid w:val="000A0E06"/>
    <w:rsid w:val="000A4BF9"/>
    <w:rsid w:val="000A5FD2"/>
    <w:rsid w:val="000E669E"/>
    <w:rsid w:val="0010013F"/>
    <w:rsid w:val="00100578"/>
    <w:rsid w:val="00122E26"/>
    <w:rsid w:val="00130A72"/>
    <w:rsid w:val="001433D7"/>
    <w:rsid w:val="00151808"/>
    <w:rsid w:val="00154A99"/>
    <w:rsid w:val="00181AD9"/>
    <w:rsid w:val="001A23F5"/>
    <w:rsid w:val="001D6F7D"/>
    <w:rsid w:val="00206F13"/>
    <w:rsid w:val="002274F1"/>
    <w:rsid w:val="0023732D"/>
    <w:rsid w:val="002468EC"/>
    <w:rsid w:val="002540AE"/>
    <w:rsid w:val="00254FB9"/>
    <w:rsid w:val="00265134"/>
    <w:rsid w:val="0027332F"/>
    <w:rsid w:val="002B4654"/>
    <w:rsid w:val="002C52BB"/>
    <w:rsid w:val="00304212"/>
    <w:rsid w:val="003307E0"/>
    <w:rsid w:val="00352F02"/>
    <w:rsid w:val="003530AB"/>
    <w:rsid w:val="00361DE0"/>
    <w:rsid w:val="0036405F"/>
    <w:rsid w:val="00373582"/>
    <w:rsid w:val="003754AE"/>
    <w:rsid w:val="00381196"/>
    <w:rsid w:val="003A532A"/>
    <w:rsid w:val="003B290F"/>
    <w:rsid w:val="003D486A"/>
    <w:rsid w:val="00445B7D"/>
    <w:rsid w:val="00453A81"/>
    <w:rsid w:val="00463AB1"/>
    <w:rsid w:val="004645AF"/>
    <w:rsid w:val="00474E67"/>
    <w:rsid w:val="004A3CA3"/>
    <w:rsid w:val="00500961"/>
    <w:rsid w:val="00507D42"/>
    <w:rsid w:val="005257D3"/>
    <w:rsid w:val="005A58B1"/>
    <w:rsid w:val="0061278E"/>
    <w:rsid w:val="006144B8"/>
    <w:rsid w:val="00624FB9"/>
    <w:rsid w:val="006674EF"/>
    <w:rsid w:val="00694D65"/>
    <w:rsid w:val="006F5F98"/>
    <w:rsid w:val="0070684A"/>
    <w:rsid w:val="00711DF4"/>
    <w:rsid w:val="0072335E"/>
    <w:rsid w:val="00723852"/>
    <w:rsid w:val="00741616"/>
    <w:rsid w:val="00741C2E"/>
    <w:rsid w:val="00760FE2"/>
    <w:rsid w:val="0079617F"/>
    <w:rsid w:val="007A10BE"/>
    <w:rsid w:val="007C72CB"/>
    <w:rsid w:val="007D3C3D"/>
    <w:rsid w:val="007D605C"/>
    <w:rsid w:val="00806A5B"/>
    <w:rsid w:val="00814FB4"/>
    <w:rsid w:val="0082066C"/>
    <w:rsid w:val="00845EB6"/>
    <w:rsid w:val="0084642B"/>
    <w:rsid w:val="00850C3B"/>
    <w:rsid w:val="008636F9"/>
    <w:rsid w:val="00867829"/>
    <w:rsid w:val="0089002F"/>
    <w:rsid w:val="008B2C9A"/>
    <w:rsid w:val="008B643E"/>
    <w:rsid w:val="008E7737"/>
    <w:rsid w:val="00967D20"/>
    <w:rsid w:val="00981EF6"/>
    <w:rsid w:val="009A409C"/>
    <w:rsid w:val="009A7A5E"/>
    <w:rsid w:val="009B5309"/>
    <w:rsid w:val="009D0131"/>
    <w:rsid w:val="009D5F28"/>
    <w:rsid w:val="00A06C87"/>
    <w:rsid w:val="00A50A57"/>
    <w:rsid w:val="00A659DA"/>
    <w:rsid w:val="00AD4898"/>
    <w:rsid w:val="00B05B9D"/>
    <w:rsid w:val="00B13FA4"/>
    <w:rsid w:val="00B34613"/>
    <w:rsid w:val="00B351A6"/>
    <w:rsid w:val="00B843CA"/>
    <w:rsid w:val="00B87E99"/>
    <w:rsid w:val="00BA5183"/>
    <w:rsid w:val="00BD1DBB"/>
    <w:rsid w:val="00BD33ED"/>
    <w:rsid w:val="00BD41FF"/>
    <w:rsid w:val="00BD713C"/>
    <w:rsid w:val="00BE18FF"/>
    <w:rsid w:val="00BF5BC5"/>
    <w:rsid w:val="00C03482"/>
    <w:rsid w:val="00C03C54"/>
    <w:rsid w:val="00C04405"/>
    <w:rsid w:val="00C25D70"/>
    <w:rsid w:val="00C42D61"/>
    <w:rsid w:val="00C73608"/>
    <w:rsid w:val="00C80EC2"/>
    <w:rsid w:val="00C95747"/>
    <w:rsid w:val="00CA3023"/>
    <w:rsid w:val="00CB5AE0"/>
    <w:rsid w:val="00CC6FC2"/>
    <w:rsid w:val="00CD5BC9"/>
    <w:rsid w:val="00CE5027"/>
    <w:rsid w:val="00CF394C"/>
    <w:rsid w:val="00D023B4"/>
    <w:rsid w:val="00D22EDB"/>
    <w:rsid w:val="00D33C1A"/>
    <w:rsid w:val="00D47421"/>
    <w:rsid w:val="00D50A1A"/>
    <w:rsid w:val="00D83DD1"/>
    <w:rsid w:val="00D974FE"/>
    <w:rsid w:val="00DD2B2D"/>
    <w:rsid w:val="00E1029D"/>
    <w:rsid w:val="00E33EB1"/>
    <w:rsid w:val="00E95CEB"/>
    <w:rsid w:val="00ED34C1"/>
    <w:rsid w:val="00ED7B7C"/>
    <w:rsid w:val="00EE418F"/>
    <w:rsid w:val="00F22F9C"/>
    <w:rsid w:val="00F23F3E"/>
    <w:rsid w:val="00F51E4F"/>
    <w:rsid w:val="00F724E9"/>
    <w:rsid w:val="00F95335"/>
    <w:rsid w:val="00FB0395"/>
    <w:rsid w:val="00FC52C3"/>
    <w:rsid w:val="00FD0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01767C"/>
  <w15:docId w15:val="{2F6D3D1A-32C6-4352-A55B-42E3FDB3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925"/>
  </w:style>
  <w:style w:type="paragraph" w:styleId="Footer">
    <w:name w:val="footer"/>
    <w:basedOn w:val="Normal"/>
    <w:link w:val="FooterChar"/>
    <w:uiPriority w:val="99"/>
    <w:unhideWhenUsed/>
    <w:rsid w:val="00FD0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925"/>
  </w:style>
  <w:style w:type="character" w:styleId="CommentReference">
    <w:name w:val="annotation reference"/>
    <w:basedOn w:val="DefaultParagraphFont"/>
    <w:uiPriority w:val="99"/>
    <w:semiHidden/>
    <w:unhideWhenUsed/>
    <w:rsid w:val="002C52BB"/>
    <w:rPr>
      <w:sz w:val="16"/>
      <w:szCs w:val="16"/>
    </w:rPr>
  </w:style>
  <w:style w:type="paragraph" w:styleId="CommentText">
    <w:name w:val="annotation text"/>
    <w:basedOn w:val="Normal"/>
    <w:link w:val="CommentTextChar"/>
    <w:uiPriority w:val="99"/>
    <w:unhideWhenUsed/>
    <w:rsid w:val="002C52BB"/>
    <w:pPr>
      <w:spacing w:line="240" w:lineRule="auto"/>
    </w:pPr>
    <w:rPr>
      <w:sz w:val="20"/>
      <w:szCs w:val="20"/>
    </w:rPr>
  </w:style>
  <w:style w:type="character" w:customStyle="1" w:styleId="CommentTextChar">
    <w:name w:val="Comment Text Char"/>
    <w:basedOn w:val="DefaultParagraphFont"/>
    <w:link w:val="CommentText"/>
    <w:uiPriority w:val="99"/>
    <w:rsid w:val="002C52BB"/>
    <w:rPr>
      <w:sz w:val="20"/>
      <w:szCs w:val="20"/>
    </w:rPr>
  </w:style>
  <w:style w:type="paragraph" w:styleId="CommentSubject">
    <w:name w:val="annotation subject"/>
    <w:basedOn w:val="CommentText"/>
    <w:next w:val="CommentText"/>
    <w:link w:val="CommentSubjectChar"/>
    <w:uiPriority w:val="99"/>
    <w:semiHidden/>
    <w:unhideWhenUsed/>
    <w:rsid w:val="002C52BB"/>
    <w:rPr>
      <w:b/>
      <w:bCs/>
    </w:rPr>
  </w:style>
  <w:style w:type="character" w:customStyle="1" w:styleId="CommentSubjectChar">
    <w:name w:val="Comment Subject Char"/>
    <w:basedOn w:val="CommentTextChar"/>
    <w:link w:val="CommentSubject"/>
    <w:uiPriority w:val="99"/>
    <w:semiHidden/>
    <w:rsid w:val="002C52BB"/>
    <w:rPr>
      <w:b/>
      <w:bCs/>
      <w:sz w:val="20"/>
      <w:szCs w:val="20"/>
    </w:rPr>
  </w:style>
  <w:style w:type="paragraph" w:styleId="BalloonText">
    <w:name w:val="Balloon Text"/>
    <w:basedOn w:val="Normal"/>
    <w:link w:val="BalloonTextChar"/>
    <w:uiPriority w:val="99"/>
    <w:semiHidden/>
    <w:unhideWhenUsed/>
    <w:rsid w:val="002C5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2BB"/>
    <w:rPr>
      <w:rFonts w:ascii="Segoe UI" w:hAnsi="Segoe UI" w:cs="Segoe UI"/>
      <w:sz w:val="18"/>
      <w:szCs w:val="18"/>
    </w:rPr>
  </w:style>
  <w:style w:type="paragraph" w:styleId="ListParagraph">
    <w:name w:val="List Paragraph"/>
    <w:basedOn w:val="Normal"/>
    <w:uiPriority w:val="34"/>
    <w:qFormat/>
    <w:rsid w:val="000A5FD2"/>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ED7B7C"/>
    <w:rPr>
      <w:color w:val="0563C1" w:themeColor="hyperlink"/>
      <w:u w:val="single"/>
    </w:rPr>
  </w:style>
  <w:style w:type="paragraph" w:customStyle="1" w:styleId="Default">
    <w:name w:val="Default"/>
    <w:rsid w:val="00047ED9"/>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741616"/>
    <w:rPr>
      <w:color w:val="605E5C"/>
      <w:shd w:val="clear" w:color="auto" w:fill="E1DFDD"/>
    </w:rPr>
  </w:style>
  <w:style w:type="character" w:styleId="FollowedHyperlink">
    <w:name w:val="FollowedHyperlink"/>
    <w:basedOn w:val="DefaultParagraphFont"/>
    <w:uiPriority w:val="99"/>
    <w:semiHidden/>
    <w:unhideWhenUsed/>
    <w:rsid w:val="000A0E06"/>
    <w:rPr>
      <w:color w:val="954F72" w:themeColor="followedHyperlink"/>
      <w:u w:val="single"/>
    </w:rPr>
  </w:style>
  <w:style w:type="character" w:styleId="UnresolvedMention">
    <w:name w:val="Unresolved Mention"/>
    <w:basedOn w:val="DefaultParagraphFont"/>
    <w:uiPriority w:val="99"/>
    <w:semiHidden/>
    <w:unhideWhenUsed/>
    <w:rsid w:val="00723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4572">
      <w:bodyDiv w:val="1"/>
      <w:marLeft w:val="0"/>
      <w:marRight w:val="0"/>
      <w:marTop w:val="0"/>
      <w:marBottom w:val="0"/>
      <w:divBdr>
        <w:top w:val="none" w:sz="0" w:space="0" w:color="auto"/>
        <w:left w:val="none" w:sz="0" w:space="0" w:color="auto"/>
        <w:bottom w:val="none" w:sz="0" w:space="0" w:color="auto"/>
        <w:right w:val="none" w:sz="0" w:space="0" w:color="auto"/>
      </w:divBdr>
    </w:div>
    <w:div w:id="424887729">
      <w:bodyDiv w:val="1"/>
      <w:marLeft w:val="0"/>
      <w:marRight w:val="0"/>
      <w:marTop w:val="0"/>
      <w:marBottom w:val="0"/>
      <w:divBdr>
        <w:top w:val="none" w:sz="0" w:space="0" w:color="auto"/>
        <w:left w:val="none" w:sz="0" w:space="0" w:color="auto"/>
        <w:bottom w:val="none" w:sz="0" w:space="0" w:color="auto"/>
        <w:right w:val="none" w:sz="0" w:space="0" w:color="auto"/>
      </w:divBdr>
    </w:div>
    <w:div w:id="609628108">
      <w:bodyDiv w:val="1"/>
      <w:marLeft w:val="0"/>
      <w:marRight w:val="0"/>
      <w:marTop w:val="0"/>
      <w:marBottom w:val="0"/>
      <w:divBdr>
        <w:top w:val="none" w:sz="0" w:space="0" w:color="auto"/>
        <w:left w:val="none" w:sz="0" w:space="0" w:color="auto"/>
        <w:bottom w:val="none" w:sz="0" w:space="0" w:color="auto"/>
        <w:right w:val="none" w:sz="0" w:space="0" w:color="auto"/>
      </w:divBdr>
    </w:div>
    <w:div w:id="184732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xHuKPzfjpUeg_A1RLA4F8Xl6HNoji2tPrYWDsz9JZSJUMk40NTY5Tlk4MU41TVlMMktSR1RSTEpYWC4u" TargetMode="External"/><Relationship Id="rId13" Type="http://schemas.openxmlformats.org/officeDocument/2006/relationships/hyperlink" Target="mailto:Michael.Horberg@kp.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hkpresearch.johnshopkins.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ford@jhmi.edu" TargetMode="External"/><Relationship Id="rId5" Type="http://schemas.openxmlformats.org/officeDocument/2006/relationships/webSettings" Target="webSettings.xml"/><Relationship Id="rId15" Type="http://schemas.openxmlformats.org/officeDocument/2006/relationships/hyperlink" Target="https://jhkpresearch.johnshopkins.edu/funded-research/" TargetMode="External"/><Relationship Id="rId10" Type="http://schemas.openxmlformats.org/officeDocument/2006/relationships/hyperlink" Target="mailto:Michael.Horberg@kp.org" TargetMode="External"/><Relationship Id="rId4" Type="http://schemas.openxmlformats.org/officeDocument/2006/relationships/settings" Target="settings.xml"/><Relationship Id="rId9" Type="http://schemas.openxmlformats.org/officeDocument/2006/relationships/hyperlink" Target="mailto:Nancy.N.Ortiz@kp.org" TargetMode="External"/><Relationship Id="rId14" Type="http://schemas.openxmlformats.org/officeDocument/2006/relationships/hyperlink" Target="mailto:dford@jhmi.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847E-5A08-4DEC-BCE2-6D5C9CAA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1978</Words>
  <Characters>11279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 Snider</dc:creator>
  <cp:keywords/>
  <dc:description/>
  <cp:lastModifiedBy>Crystal Williams</cp:lastModifiedBy>
  <cp:revision>2</cp:revision>
  <cp:lastPrinted>2017-01-04T20:21:00Z</cp:lastPrinted>
  <dcterms:created xsi:type="dcterms:W3CDTF">2021-12-20T17:12:00Z</dcterms:created>
  <dcterms:modified xsi:type="dcterms:W3CDTF">2021-12-20T17:12:00Z</dcterms:modified>
</cp:coreProperties>
</file>