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38A" w:rsidRPr="00364157" w:rsidRDefault="0002238A" w:rsidP="0002238A">
      <w:pPr>
        <w:jc w:val="center"/>
        <w:rPr>
          <w:b/>
          <w:sz w:val="28"/>
          <w:szCs w:val="28"/>
        </w:rPr>
      </w:pPr>
      <w:r w:rsidRPr="00364157">
        <w:rPr>
          <w:b/>
          <w:sz w:val="28"/>
          <w:szCs w:val="28"/>
        </w:rPr>
        <w:t xml:space="preserve">DocuSign </w:t>
      </w:r>
      <w:r>
        <w:rPr>
          <w:b/>
          <w:sz w:val="28"/>
          <w:szCs w:val="28"/>
        </w:rPr>
        <w:t xml:space="preserve">Study </w:t>
      </w:r>
      <w:r w:rsidRPr="00364157">
        <w:rPr>
          <w:b/>
          <w:sz w:val="28"/>
          <w:szCs w:val="28"/>
        </w:rPr>
        <w:t>Questionnaire</w:t>
      </w:r>
    </w:p>
    <w:p w:rsidR="001B34E1" w:rsidRDefault="001B34E1"/>
    <w:tbl>
      <w:tblPr>
        <w:tblStyle w:val="TableGrid"/>
        <w:tblpPr w:leftFromText="180" w:rightFromText="180" w:vertAnchor="page" w:horzAnchor="margin" w:tblpY="3714"/>
        <w:tblW w:w="0" w:type="auto"/>
        <w:tblLook w:val="04A0" w:firstRow="1" w:lastRow="0" w:firstColumn="1" w:lastColumn="0" w:noHBand="0" w:noVBand="1"/>
      </w:tblPr>
      <w:tblGrid>
        <w:gridCol w:w="440"/>
        <w:gridCol w:w="5135"/>
        <w:gridCol w:w="3775"/>
      </w:tblGrid>
      <w:tr w:rsidR="0002238A" w:rsidTr="0002238A">
        <w:trPr>
          <w:trHeight w:val="350"/>
        </w:trPr>
        <w:tc>
          <w:tcPr>
            <w:tcW w:w="440" w:type="dxa"/>
          </w:tcPr>
          <w:p w:rsidR="0002238A" w:rsidRDefault="0002238A" w:rsidP="0002238A">
            <w:pPr>
              <w:rPr>
                <w:b/>
              </w:rPr>
            </w:pPr>
          </w:p>
          <w:p w:rsidR="0002238A" w:rsidRDefault="0002238A" w:rsidP="0002238A">
            <w:pPr>
              <w:rPr>
                <w:b/>
              </w:rPr>
            </w:pPr>
          </w:p>
          <w:p w:rsidR="0002238A" w:rsidRPr="009B1F49" w:rsidRDefault="0002238A" w:rsidP="0002238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35" w:type="dxa"/>
          </w:tcPr>
          <w:p w:rsidR="0002238A" w:rsidRPr="009B1F49" w:rsidRDefault="0002238A" w:rsidP="0002238A">
            <w:pPr>
              <w:rPr>
                <w:b/>
              </w:rPr>
            </w:pPr>
            <w:r w:rsidRPr="009B1F49">
              <w:rPr>
                <w:b/>
              </w:rPr>
              <w:t xml:space="preserve">IRB </w:t>
            </w:r>
            <w:r>
              <w:rPr>
                <w:b/>
              </w:rPr>
              <w:t xml:space="preserve">Protocol </w:t>
            </w:r>
            <w:r w:rsidRPr="009B1F49">
              <w:rPr>
                <w:b/>
              </w:rPr>
              <w:t>Number</w:t>
            </w:r>
          </w:p>
        </w:tc>
        <w:tc>
          <w:tcPr>
            <w:tcW w:w="3775" w:type="dxa"/>
          </w:tcPr>
          <w:p w:rsidR="0002238A" w:rsidRDefault="0002238A" w:rsidP="0002238A"/>
        </w:tc>
      </w:tr>
      <w:tr w:rsidR="0002238A" w:rsidTr="0002238A">
        <w:trPr>
          <w:trHeight w:val="692"/>
        </w:trPr>
        <w:tc>
          <w:tcPr>
            <w:tcW w:w="440" w:type="dxa"/>
          </w:tcPr>
          <w:p w:rsidR="0002238A" w:rsidRPr="009B1F49" w:rsidRDefault="0002238A" w:rsidP="0002238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35" w:type="dxa"/>
          </w:tcPr>
          <w:p w:rsidR="0002238A" w:rsidRPr="009B1F49" w:rsidRDefault="0002238A" w:rsidP="0002238A">
            <w:pPr>
              <w:rPr>
                <w:b/>
              </w:rPr>
            </w:pPr>
            <w:r w:rsidRPr="009B1F49">
              <w:rPr>
                <w:b/>
              </w:rPr>
              <w:t>Study Title</w:t>
            </w:r>
          </w:p>
        </w:tc>
        <w:tc>
          <w:tcPr>
            <w:tcW w:w="3775" w:type="dxa"/>
          </w:tcPr>
          <w:p w:rsidR="0002238A" w:rsidRDefault="0002238A" w:rsidP="0002238A"/>
        </w:tc>
      </w:tr>
      <w:tr w:rsidR="0002238A" w:rsidTr="0002238A">
        <w:tc>
          <w:tcPr>
            <w:tcW w:w="440" w:type="dxa"/>
          </w:tcPr>
          <w:p w:rsidR="0002238A" w:rsidRPr="009B1F49" w:rsidRDefault="0002238A" w:rsidP="0002238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35" w:type="dxa"/>
          </w:tcPr>
          <w:p w:rsidR="0002238A" w:rsidRPr="009B1F49" w:rsidRDefault="0002238A" w:rsidP="0002238A">
            <w:pPr>
              <w:rPr>
                <w:b/>
              </w:rPr>
            </w:pPr>
            <w:r w:rsidRPr="009B1F49">
              <w:rPr>
                <w:b/>
              </w:rPr>
              <w:t>PI</w:t>
            </w:r>
            <w:r>
              <w:rPr>
                <w:b/>
              </w:rPr>
              <w:t xml:space="preserve"> name </w:t>
            </w:r>
          </w:p>
        </w:tc>
        <w:tc>
          <w:tcPr>
            <w:tcW w:w="3775" w:type="dxa"/>
          </w:tcPr>
          <w:p w:rsidR="0002238A" w:rsidRDefault="0002238A" w:rsidP="0002238A"/>
        </w:tc>
      </w:tr>
      <w:tr w:rsidR="0002238A" w:rsidTr="0002238A">
        <w:tc>
          <w:tcPr>
            <w:tcW w:w="440" w:type="dxa"/>
          </w:tcPr>
          <w:p w:rsidR="0002238A" w:rsidRDefault="0002238A" w:rsidP="0002238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35" w:type="dxa"/>
          </w:tcPr>
          <w:p w:rsidR="0002238A" w:rsidRPr="009B1F49" w:rsidRDefault="0002238A" w:rsidP="0002238A">
            <w:pPr>
              <w:rPr>
                <w:b/>
              </w:rPr>
            </w:pPr>
            <w:r>
              <w:rPr>
                <w:b/>
              </w:rPr>
              <w:t xml:space="preserve">Study Team Contact </w:t>
            </w:r>
          </w:p>
        </w:tc>
        <w:tc>
          <w:tcPr>
            <w:tcW w:w="3775" w:type="dxa"/>
          </w:tcPr>
          <w:p w:rsidR="0002238A" w:rsidRDefault="0002238A" w:rsidP="0002238A"/>
        </w:tc>
      </w:tr>
      <w:tr w:rsidR="0002238A" w:rsidTr="0002238A">
        <w:tc>
          <w:tcPr>
            <w:tcW w:w="440" w:type="dxa"/>
          </w:tcPr>
          <w:p w:rsidR="0002238A" w:rsidRDefault="0002238A" w:rsidP="0002238A">
            <w:pPr>
              <w:rPr>
                <w:b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5135" w:type="dxa"/>
          </w:tcPr>
          <w:p w:rsidR="0002238A" w:rsidRPr="009B1F49" w:rsidRDefault="0002238A" w:rsidP="0002238A">
            <w:pPr>
              <w:rPr>
                <w:b/>
              </w:rPr>
            </w:pPr>
            <w:r>
              <w:rPr>
                <w:b/>
              </w:rPr>
              <w:t xml:space="preserve">Study Sponsor </w:t>
            </w:r>
          </w:p>
        </w:tc>
        <w:tc>
          <w:tcPr>
            <w:tcW w:w="3775" w:type="dxa"/>
          </w:tcPr>
          <w:p w:rsidR="0002238A" w:rsidRDefault="0002238A" w:rsidP="0002238A"/>
        </w:tc>
      </w:tr>
      <w:tr w:rsidR="0002238A" w:rsidTr="0002238A">
        <w:tc>
          <w:tcPr>
            <w:tcW w:w="440" w:type="dxa"/>
          </w:tcPr>
          <w:p w:rsidR="0002238A" w:rsidRPr="009B1F49" w:rsidRDefault="0002238A" w:rsidP="0002238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35" w:type="dxa"/>
          </w:tcPr>
          <w:p w:rsidR="0002238A" w:rsidRPr="009B1F49" w:rsidRDefault="0002238A" w:rsidP="0002238A">
            <w:pPr>
              <w:rPr>
                <w:b/>
              </w:rPr>
            </w:pPr>
            <w:r w:rsidRPr="009B1F49">
              <w:rPr>
                <w:b/>
              </w:rPr>
              <w:t>IRB Status</w:t>
            </w:r>
            <w:r>
              <w:rPr>
                <w:b/>
              </w:rPr>
              <w:t xml:space="preserve"> [Approved,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 xml:space="preserve">] </w:t>
            </w:r>
          </w:p>
        </w:tc>
        <w:tc>
          <w:tcPr>
            <w:tcW w:w="3775" w:type="dxa"/>
          </w:tcPr>
          <w:p w:rsidR="0002238A" w:rsidRDefault="0002238A" w:rsidP="0002238A"/>
        </w:tc>
      </w:tr>
      <w:tr w:rsidR="0002238A" w:rsidTr="0002238A">
        <w:tc>
          <w:tcPr>
            <w:tcW w:w="440" w:type="dxa"/>
          </w:tcPr>
          <w:p w:rsidR="0002238A" w:rsidRDefault="0002238A" w:rsidP="0002238A">
            <w:pPr>
              <w:rPr>
                <w:b/>
              </w:rPr>
            </w:pPr>
            <w:r>
              <w:rPr>
                <w:b/>
              </w:rPr>
              <w:t xml:space="preserve">7 </w:t>
            </w:r>
          </w:p>
        </w:tc>
        <w:tc>
          <w:tcPr>
            <w:tcW w:w="5135" w:type="dxa"/>
          </w:tcPr>
          <w:p w:rsidR="0002238A" w:rsidRDefault="0002238A" w:rsidP="0002238A">
            <w:pPr>
              <w:rPr>
                <w:b/>
              </w:rPr>
            </w:pPr>
            <w:r>
              <w:rPr>
                <w:b/>
              </w:rPr>
              <w:t>Has your study been approved for research restart?</w:t>
            </w:r>
          </w:p>
          <w:p w:rsidR="0002238A" w:rsidRPr="009B1F49" w:rsidRDefault="0002238A" w:rsidP="0002238A">
            <w:pPr>
              <w:rPr>
                <w:b/>
              </w:rPr>
            </w:pPr>
            <w:r>
              <w:rPr>
                <w:b/>
              </w:rPr>
              <w:t>[If yes, enter approval date]</w:t>
            </w:r>
          </w:p>
        </w:tc>
        <w:tc>
          <w:tcPr>
            <w:tcW w:w="3775" w:type="dxa"/>
          </w:tcPr>
          <w:p w:rsidR="0002238A" w:rsidRDefault="0002238A" w:rsidP="0002238A"/>
        </w:tc>
      </w:tr>
      <w:tr w:rsidR="0002238A" w:rsidTr="0002238A">
        <w:tc>
          <w:tcPr>
            <w:tcW w:w="440" w:type="dxa"/>
          </w:tcPr>
          <w:p w:rsidR="0002238A" w:rsidRPr="009B1F49" w:rsidRDefault="0002238A" w:rsidP="0002238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135" w:type="dxa"/>
          </w:tcPr>
          <w:p w:rsidR="0002238A" w:rsidRPr="009B1F49" w:rsidRDefault="0002238A" w:rsidP="0002238A">
            <w:pPr>
              <w:rPr>
                <w:b/>
              </w:rPr>
            </w:pPr>
            <w:r w:rsidRPr="009B1F49">
              <w:rPr>
                <w:b/>
              </w:rPr>
              <w:t xml:space="preserve">Expected </w:t>
            </w:r>
            <w:r>
              <w:rPr>
                <w:b/>
              </w:rPr>
              <w:t># of participants to be consented</w:t>
            </w:r>
            <w:r w:rsidRPr="009B1F49">
              <w:rPr>
                <w:b/>
              </w:rPr>
              <w:t xml:space="preserve"> in the next month</w:t>
            </w:r>
          </w:p>
        </w:tc>
        <w:tc>
          <w:tcPr>
            <w:tcW w:w="3775" w:type="dxa"/>
          </w:tcPr>
          <w:p w:rsidR="0002238A" w:rsidRDefault="0002238A" w:rsidP="0002238A"/>
        </w:tc>
      </w:tr>
      <w:tr w:rsidR="0002238A" w:rsidTr="0002238A">
        <w:tc>
          <w:tcPr>
            <w:tcW w:w="440" w:type="dxa"/>
          </w:tcPr>
          <w:p w:rsidR="0002238A" w:rsidRPr="009B1F49" w:rsidRDefault="0002238A" w:rsidP="0002238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135" w:type="dxa"/>
          </w:tcPr>
          <w:p w:rsidR="0002238A" w:rsidRPr="009B1F49" w:rsidRDefault="0002238A" w:rsidP="0002238A">
            <w:pPr>
              <w:rPr>
                <w:b/>
              </w:rPr>
            </w:pPr>
            <w:r w:rsidRPr="009B1F49">
              <w:rPr>
                <w:b/>
              </w:rPr>
              <w:t xml:space="preserve">Expected </w:t>
            </w:r>
            <w:r>
              <w:rPr>
                <w:b/>
              </w:rPr>
              <w:t xml:space="preserve"># of participants to be consented in the next  3 months </w:t>
            </w:r>
          </w:p>
        </w:tc>
        <w:tc>
          <w:tcPr>
            <w:tcW w:w="3775" w:type="dxa"/>
          </w:tcPr>
          <w:p w:rsidR="0002238A" w:rsidRDefault="0002238A" w:rsidP="0002238A"/>
        </w:tc>
      </w:tr>
      <w:tr w:rsidR="0002238A" w:rsidTr="0002238A">
        <w:tc>
          <w:tcPr>
            <w:tcW w:w="440" w:type="dxa"/>
          </w:tcPr>
          <w:p w:rsidR="0002238A" w:rsidRDefault="0002238A" w:rsidP="0002238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135" w:type="dxa"/>
          </w:tcPr>
          <w:p w:rsidR="0002238A" w:rsidRPr="009B1F49" w:rsidRDefault="0002238A" w:rsidP="0002238A">
            <w:pPr>
              <w:rPr>
                <w:b/>
              </w:rPr>
            </w:pPr>
            <w:r>
              <w:rPr>
                <w:b/>
              </w:rPr>
              <w:t>When would you like to begin using DocuSign for this study?</w:t>
            </w:r>
          </w:p>
        </w:tc>
        <w:tc>
          <w:tcPr>
            <w:tcW w:w="3775" w:type="dxa"/>
          </w:tcPr>
          <w:p w:rsidR="0002238A" w:rsidRDefault="0002238A" w:rsidP="0002238A"/>
        </w:tc>
      </w:tr>
      <w:tr w:rsidR="0002238A" w:rsidTr="0002238A">
        <w:tc>
          <w:tcPr>
            <w:tcW w:w="440" w:type="dxa"/>
          </w:tcPr>
          <w:p w:rsidR="0002238A" w:rsidRDefault="0002238A" w:rsidP="0002238A">
            <w:pPr>
              <w:rPr>
                <w:b/>
              </w:rPr>
            </w:pPr>
            <w:r>
              <w:rPr>
                <w:b/>
              </w:rPr>
              <w:t xml:space="preserve"> 11 </w:t>
            </w:r>
          </w:p>
        </w:tc>
        <w:tc>
          <w:tcPr>
            <w:tcW w:w="5135" w:type="dxa"/>
          </w:tcPr>
          <w:p w:rsidR="0002238A" w:rsidRDefault="0002238A" w:rsidP="0002238A">
            <w:pPr>
              <w:rPr>
                <w:b/>
              </w:rPr>
            </w:pPr>
            <w:r>
              <w:rPr>
                <w:b/>
              </w:rPr>
              <w:t>Does this study include optional components where participants must indicate their choice [e.g. via initials or separate signature]?</w:t>
            </w:r>
          </w:p>
        </w:tc>
        <w:tc>
          <w:tcPr>
            <w:tcW w:w="3775" w:type="dxa"/>
          </w:tcPr>
          <w:p w:rsidR="0002238A" w:rsidRDefault="0002238A" w:rsidP="0002238A"/>
        </w:tc>
      </w:tr>
      <w:tr w:rsidR="0002238A" w:rsidTr="0002238A">
        <w:tc>
          <w:tcPr>
            <w:tcW w:w="440" w:type="dxa"/>
          </w:tcPr>
          <w:p w:rsidR="0002238A" w:rsidRDefault="0002238A" w:rsidP="0002238A">
            <w:pPr>
              <w:rPr>
                <w:b/>
              </w:rPr>
            </w:pPr>
            <w:r>
              <w:rPr>
                <w:b/>
              </w:rPr>
              <w:t xml:space="preserve">12 </w:t>
            </w:r>
          </w:p>
        </w:tc>
        <w:tc>
          <w:tcPr>
            <w:tcW w:w="5135" w:type="dxa"/>
          </w:tcPr>
          <w:p w:rsidR="0002238A" w:rsidRDefault="0002238A" w:rsidP="0002238A">
            <w:pPr>
              <w:rPr>
                <w:b/>
              </w:rPr>
            </w:pPr>
            <w:r>
              <w:rPr>
                <w:b/>
              </w:rPr>
              <w:t>Does this study require physician consent?</w:t>
            </w:r>
          </w:p>
        </w:tc>
        <w:tc>
          <w:tcPr>
            <w:tcW w:w="3775" w:type="dxa"/>
          </w:tcPr>
          <w:p w:rsidR="0002238A" w:rsidRDefault="0002238A" w:rsidP="0002238A"/>
        </w:tc>
      </w:tr>
      <w:tr w:rsidR="0002238A" w:rsidTr="0002238A">
        <w:tc>
          <w:tcPr>
            <w:tcW w:w="440" w:type="dxa"/>
          </w:tcPr>
          <w:p w:rsidR="0002238A" w:rsidRDefault="0002238A" w:rsidP="0002238A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135" w:type="dxa"/>
          </w:tcPr>
          <w:p w:rsidR="0002238A" w:rsidRDefault="0002238A" w:rsidP="0002238A">
            <w:pPr>
              <w:rPr>
                <w:b/>
              </w:rPr>
            </w:pPr>
            <w:r>
              <w:rPr>
                <w:b/>
              </w:rPr>
              <w:t>Does this study require LAR or parent/guardian consent?</w:t>
            </w:r>
          </w:p>
        </w:tc>
        <w:tc>
          <w:tcPr>
            <w:tcW w:w="3775" w:type="dxa"/>
          </w:tcPr>
          <w:p w:rsidR="0002238A" w:rsidRDefault="0002238A" w:rsidP="0002238A"/>
        </w:tc>
      </w:tr>
    </w:tbl>
    <w:p w:rsidR="0002238A" w:rsidRDefault="0002238A"/>
    <w:p w:rsidR="0002238A" w:rsidRPr="001B731F" w:rsidRDefault="0002238A" w:rsidP="0002238A">
      <w:pPr>
        <w:rPr>
          <w:b/>
        </w:rPr>
      </w:pPr>
      <w:r w:rsidRPr="001B731F">
        <w:rPr>
          <w:b/>
        </w:rPr>
        <w:t>Please identify whether your study involves any of the following participant populations?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862"/>
      </w:tblGrid>
      <w:tr w:rsidR="0002238A" w:rsidTr="00E261DE">
        <w:tc>
          <w:tcPr>
            <w:tcW w:w="4405" w:type="dxa"/>
          </w:tcPr>
          <w:p w:rsidR="0002238A" w:rsidRDefault="0002238A" w:rsidP="00E261DE"/>
        </w:tc>
        <w:tc>
          <w:tcPr>
            <w:tcW w:w="862" w:type="dxa"/>
          </w:tcPr>
          <w:p w:rsidR="0002238A" w:rsidRDefault="0002238A" w:rsidP="00E261DE">
            <w:r>
              <w:t>Yes/No</w:t>
            </w:r>
          </w:p>
        </w:tc>
      </w:tr>
      <w:tr w:rsidR="0002238A" w:rsidTr="00E261DE">
        <w:tc>
          <w:tcPr>
            <w:tcW w:w="4405" w:type="dxa"/>
          </w:tcPr>
          <w:p w:rsidR="0002238A" w:rsidRDefault="0002238A" w:rsidP="00E261DE">
            <w:r>
              <w:t>Pediatric patients</w:t>
            </w:r>
          </w:p>
        </w:tc>
        <w:tc>
          <w:tcPr>
            <w:tcW w:w="862" w:type="dxa"/>
          </w:tcPr>
          <w:p w:rsidR="0002238A" w:rsidRDefault="0002238A" w:rsidP="00E261DE"/>
        </w:tc>
      </w:tr>
      <w:tr w:rsidR="0002238A" w:rsidTr="00E261DE">
        <w:tc>
          <w:tcPr>
            <w:tcW w:w="4405" w:type="dxa"/>
          </w:tcPr>
          <w:p w:rsidR="0002238A" w:rsidRDefault="0002238A" w:rsidP="00E261DE">
            <w:r>
              <w:t>Adults with limited decision-making capacity</w:t>
            </w:r>
          </w:p>
        </w:tc>
        <w:tc>
          <w:tcPr>
            <w:tcW w:w="862" w:type="dxa"/>
          </w:tcPr>
          <w:p w:rsidR="0002238A" w:rsidRDefault="0002238A" w:rsidP="00E261DE"/>
        </w:tc>
      </w:tr>
      <w:tr w:rsidR="0002238A" w:rsidTr="00E261DE">
        <w:tc>
          <w:tcPr>
            <w:tcW w:w="4405" w:type="dxa"/>
          </w:tcPr>
          <w:p w:rsidR="0002238A" w:rsidRDefault="0002238A" w:rsidP="00E261DE">
            <w:r>
              <w:t xml:space="preserve">Suspected or Confirmed COVID-19 positive patients </w:t>
            </w:r>
          </w:p>
        </w:tc>
        <w:tc>
          <w:tcPr>
            <w:tcW w:w="862" w:type="dxa"/>
          </w:tcPr>
          <w:p w:rsidR="0002238A" w:rsidRDefault="0002238A" w:rsidP="00E261DE"/>
        </w:tc>
      </w:tr>
      <w:tr w:rsidR="0002238A" w:rsidTr="00E261DE">
        <w:tc>
          <w:tcPr>
            <w:tcW w:w="4405" w:type="dxa"/>
          </w:tcPr>
          <w:p w:rsidR="0002238A" w:rsidRDefault="0002238A" w:rsidP="00E261DE">
            <w:r>
              <w:t xml:space="preserve">Cancer Patients </w:t>
            </w:r>
          </w:p>
        </w:tc>
        <w:tc>
          <w:tcPr>
            <w:tcW w:w="862" w:type="dxa"/>
          </w:tcPr>
          <w:p w:rsidR="0002238A" w:rsidRDefault="0002238A" w:rsidP="00E261DE"/>
        </w:tc>
      </w:tr>
      <w:tr w:rsidR="0002238A" w:rsidTr="00E261DE">
        <w:tc>
          <w:tcPr>
            <w:tcW w:w="4405" w:type="dxa"/>
          </w:tcPr>
          <w:p w:rsidR="0002238A" w:rsidRDefault="0002238A" w:rsidP="00E261DE">
            <w:r>
              <w:t>Non-English Speakers</w:t>
            </w:r>
          </w:p>
        </w:tc>
        <w:tc>
          <w:tcPr>
            <w:tcW w:w="862" w:type="dxa"/>
          </w:tcPr>
          <w:p w:rsidR="0002238A" w:rsidRDefault="0002238A" w:rsidP="00E261DE"/>
        </w:tc>
      </w:tr>
      <w:tr w:rsidR="0002238A" w:rsidTr="00E261DE">
        <w:tc>
          <w:tcPr>
            <w:tcW w:w="4405" w:type="dxa"/>
          </w:tcPr>
          <w:p w:rsidR="0002238A" w:rsidRDefault="0002238A" w:rsidP="00E261DE">
            <w:r>
              <w:t>Visually impaired participants</w:t>
            </w:r>
          </w:p>
        </w:tc>
        <w:tc>
          <w:tcPr>
            <w:tcW w:w="862" w:type="dxa"/>
          </w:tcPr>
          <w:p w:rsidR="0002238A" w:rsidRDefault="0002238A" w:rsidP="00E261DE"/>
        </w:tc>
      </w:tr>
    </w:tbl>
    <w:p w:rsidR="0002238A" w:rsidRDefault="0002238A" w:rsidP="0002238A"/>
    <w:p w:rsidR="0002238A" w:rsidRDefault="0002238A" w:rsidP="0002238A">
      <w:pPr>
        <w:rPr>
          <w:b/>
        </w:rPr>
      </w:pPr>
    </w:p>
    <w:p w:rsidR="0002238A" w:rsidRDefault="0002238A" w:rsidP="0002238A">
      <w:pPr>
        <w:rPr>
          <w:b/>
        </w:rPr>
      </w:pPr>
    </w:p>
    <w:p w:rsidR="0002238A" w:rsidRDefault="0002238A" w:rsidP="0002238A">
      <w:pPr>
        <w:rPr>
          <w:b/>
        </w:rPr>
      </w:pPr>
      <w:bookmarkStart w:id="0" w:name="_GoBack"/>
      <w:bookmarkEnd w:id="0"/>
      <w:r w:rsidRPr="00DE0598">
        <w:rPr>
          <w:b/>
        </w:rPr>
        <w:t>Study team members who will use DocuSign for remote consent: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2238A" w:rsidTr="00E261DE">
        <w:tc>
          <w:tcPr>
            <w:tcW w:w="2337" w:type="dxa"/>
          </w:tcPr>
          <w:p w:rsidR="0002238A" w:rsidRDefault="0002238A" w:rsidP="00E261DE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337" w:type="dxa"/>
          </w:tcPr>
          <w:p w:rsidR="0002238A" w:rsidRDefault="0002238A" w:rsidP="00E261DE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338" w:type="dxa"/>
          </w:tcPr>
          <w:p w:rsidR="0002238A" w:rsidRDefault="0002238A" w:rsidP="00E261DE">
            <w:pPr>
              <w:rPr>
                <w:b/>
              </w:rPr>
            </w:pPr>
            <w:r>
              <w:rPr>
                <w:b/>
              </w:rPr>
              <w:t>JHED ID</w:t>
            </w:r>
          </w:p>
        </w:tc>
        <w:tc>
          <w:tcPr>
            <w:tcW w:w="2338" w:type="dxa"/>
          </w:tcPr>
          <w:p w:rsidR="0002238A" w:rsidRDefault="0002238A" w:rsidP="00E261DE">
            <w:pPr>
              <w:rPr>
                <w:b/>
              </w:rPr>
            </w:pPr>
            <w:r>
              <w:rPr>
                <w:b/>
              </w:rPr>
              <w:t>Role*</w:t>
            </w:r>
          </w:p>
        </w:tc>
      </w:tr>
      <w:tr w:rsidR="0002238A" w:rsidTr="00E261DE">
        <w:tc>
          <w:tcPr>
            <w:tcW w:w="2337" w:type="dxa"/>
          </w:tcPr>
          <w:p w:rsidR="0002238A" w:rsidRDefault="0002238A" w:rsidP="00E261DE">
            <w:pPr>
              <w:rPr>
                <w:b/>
              </w:rPr>
            </w:pPr>
          </w:p>
        </w:tc>
        <w:tc>
          <w:tcPr>
            <w:tcW w:w="2337" w:type="dxa"/>
          </w:tcPr>
          <w:p w:rsidR="0002238A" w:rsidRDefault="0002238A" w:rsidP="00E261DE">
            <w:pPr>
              <w:rPr>
                <w:b/>
              </w:rPr>
            </w:pPr>
          </w:p>
        </w:tc>
        <w:tc>
          <w:tcPr>
            <w:tcW w:w="2338" w:type="dxa"/>
          </w:tcPr>
          <w:p w:rsidR="0002238A" w:rsidRDefault="0002238A" w:rsidP="00E261DE">
            <w:pPr>
              <w:rPr>
                <w:b/>
              </w:rPr>
            </w:pPr>
          </w:p>
        </w:tc>
        <w:tc>
          <w:tcPr>
            <w:tcW w:w="2338" w:type="dxa"/>
          </w:tcPr>
          <w:p w:rsidR="0002238A" w:rsidRDefault="0002238A" w:rsidP="00E261DE">
            <w:pPr>
              <w:rPr>
                <w:b/>
              </w:rPr>
            </w:pPr>
          </w:p>
        </w:tc>
      </w:tr>
      <w:tr w:rsidR="0002238A" w:rsidTr="00E261DE">
        <w:tc>
          <w:tcPr>
            <w:tcW w:w="2337" w:type="dxa"/>
          </w:tcPr>
          <w:p w:rsidR="0002238A" w:rsidRDefault="0002238A" w:rsidP="00E261DE">
            <w:pPr>
              <w:rPr>
                <w:b/>
              </w:rPr>
            </w:pPr>
          </w:p>
        </w:tc>
        <w:tc>
          <w:tcPr>
            <w:tcW w:w="2337" w:type="dxa"/>
          </w:tcPr>
          <w:p w:rsidR="0002238A" w:rsidRDefault="0002238A" w:rsidP="00E261DE">
            <w:pPr>
              <w:rPr>
                <w:b/>
              </w:rPr>
            </w:pPr>
          </w:p>
        </w:tc>
        <w:tc>
          <w:tcPr>
            <w:tcW w:w="2338" w:type="dxa"/>
          </w:tcPr>
          <w:p w:rsidR="0002238A" w:rsidRDefault="0002238A" w:rsidP="00E261DE">
            <w:pPr>
              <w:rPr>
                <w:b/>
              </w:rPr>
            </w:pPr>
          </w:p>
        </w:tc>
        <w:tc>
          <w:tcPr>
            <w:tcW w:w="2338" w:type="dxa"/>
          </w:tcPr>
          <w:p w:rsidR="0002238A" w:rsidRDefault="0002238A" w:rsidP="00E261DE">
            <w:pPr>
              <w:rPr>
                <w:b/>
              </w:rPr>
            </w:pPr>
          </w:p>
        </w:tc>
      </w:tr>
    </w:tbl>
    <w:p w:rsidR="0002238A" w:rsidRDefault="0002238A" w:rsidP="0002238A">
      <w:pPr>
        <w:rPr>
          <w:b/>
        </w:rPr>
      </w:pPr>
    </w:p>
    <w:p w:rsidR="0002238A" w:rsidRDefault="0002238A" w:rsidP="0002238A">
      <w:pPr>
        <w:rPr>
          <w:b/>
        </w:rPr>
      </w:pPr>
      <w:r w:rsidRPr="00DE0598">
        <w:rPr>
          <w:b/>
        </w:rPr>
        <w:t>*</w:t>
      </w:r>
      <w:r>
        <w:rPr>
          <w:b/>
        </w:rPr>
        <w:t xml:space="preserve"> Choose the role from the following:</w:t>
      </w:r>
    </w:p>
    <w:p w:rsidR="0002238A" w:rsidRDefault="0002238A" w:rsidP="0002238A">
      <w:r w:rsidRPr="00DE0598">
        <w:rPr>
          <w:b/>
        </w:rPr>
        <w:t>Template Admin</w:t>
      </w:r>
      <w:r w:rsidRPr="00DE0598">
        <w:t xml:space="preserve"> </w:t>
      </w:r>
      <w:r>
        <w:t>– The Template Admin will configure signing roles and add signature fields to a consent template.  This is a one-time process per consent.  It is recommended that only a few study team members have this role.  The Template Admin will also have all of the permissions of the Sender role.</w:t>
      </w:r>
    </w:p>
    <w:p w:rsidR="0002238A" w:rsidRDefault="0002238A" w:rsidP="0002238A">
      <w:r w:rsidRPr="00DE0598">
        <w:rPr>
          <w:b/>
        </w:rPr>
        <w:t>Sender</w:t>
      </w:r>
      <w:r>
        <w:t xml:space="preserve"> – The Sender will use consent templates to send consents to patients for signature.  The Sender will also be able to sign as the consenter and download the completed consent document.</w:t>
      </w:r>
    </w:p>
    <w:p w:rsidR="0002238A" w:rsidRPr="00DE0598" w:rsidRDefault="0002238A" w:rsidP="0002238A">
      <w:r w:rsidRPr="00222143">
        <w:rPr>
          <w:b/>
        </w:rPr>
        <w:t>Viewer</w:t>
      </w:r>
      <w:r>
        <w:t xml:space="preserve"> – The viewer will only sign consents in DocuSign.  Viewers can only see and sign documents sent to them to sign.  This role is typically for a physician who has to sign the physician portion of the </w:t>
      </w:r>
      <w:r>
        <w:lastRenderedPageBreak/>
        <w:t>consent, but does not initiate the consent envelope in DocuSign.  If the physician is the also the consenter, use the Sender role.</w:t>
      </w:r>
    </w:p>
    <w:p w:rsidR="0002238A" w:rsidRDefault="0002238A"/>
    <w:p w:rsidR="0002238A" w:rsidRDefault="0002238A"/>
    <w:p w:rsidR="0002238A" w:rsidRDefault="0002238A"/>
    <w:p w:rsidR="0002238A" w:rsidRDefault="0002238A"/>
    <w:p w:rsidR="0002238A" w:rsidRDefault="0002238A"/>
    <w:p w:rsidR="0002238A" w:rsidRDefault="0002238A"/>
    <w:p w:rsidR="0002238A" w:rsidRDefault="0002238A"/>
    <w:p w:rsidR="0002238A" w:rsidRDefault="0002238A"/>
    <w:sectPr w:rsidR="0002238A" w:rsidSect="00080655">
      <w:headerReference w:type="first" r:id="rId6"/>
      <w:footerReference w:type="first" r:id="rId7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8DB" w:rsidRDefault="00BE38DB" w:rsidP="00080655">
      <w:pPr>
        <w:spacing w:after="0" w:line="240" w:lineRule="auto"/>
      </w:pPr>
      <w:r>
        <w:separator/>
      </w:r>
    </w:p>
  </w:endnote>
  <w:endnote w:type="continuationSeparator" w:id="0">
    <w:p w:rsidR="00BE38DB" w:rsidRDefault="00BE38DB" w:rsidP="00080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55" w:rsidRPr="0037180B" w:rsidRDefault="00BE38DB" w:rsidP="00080655">
    <w:pPr>
      <w:pStyle w:val="Footer"/>
      <w:jc w:val="center"/>
      <w:rPr>
        <w:rFonts w:ascii="Gill Sans MT" w:hAnsi="Gill Sans MT"/>
        <w:color w:val="002D72"/>
        <w:sz w:val="20"/>
      </w:rPr>
    </w:pPr>
    <w:r>
      <w:rPr>
        <w:rFonts w:ascii="Gill Sans MT" w:hAnsi="Gill Sans MT"/>
        <w:color w:val="002D72"/>
        <w:sz w:val="20"/>
      </w:rPr>
      <w:t xml:space="preserve">750 E. Pratt </w:t>
    </w:r>
    <w:r w:rsidR="00080655" w:rsidRPr="0037180B">
      <w:rPr>
        <w:rFonts w:ascii="Gill Sans MT" w:hAnsi="Gill Sans MT"/>
        <w:color w:val="002D72"/>
        <w:sz w:val="20"/>
      </w:rPr>
      <w:t>Street</w:t>
    </w:r>
    <w:r>
      <w:rPr>
        <w:rFonts w:ascii="Gill Sans MT" w:hAnsi="Gill Sans MT"/>
        <w:color w:val="002D72"/>
        <w:sz w:val="20"/>
      </w:rPr>
      <w:t xml:space="preserve"> |</w:t>
    </w:r>
    <w:r w:rsidR="00080655" w:rsidRPr="0037180B">
      <w:rPr>
        <w:rFonts w:ascii="Gill Sans MT" w:hAnsi="Gill Sans MT"/>
        <w:color w:val="002D72"/>
        <w:sz w:val="20"/>
      </w:rPr>
      <w:t xml:space="preserve"> </w:t>
    </w:r>
    <w:r>
      <w:rPr>
        <w:rFonts w:ascii="Gill Sans MT" w:hAnsi="Gill Sans MT"/>
        <w:color w:val="002D72"/>
        <w:sz w:val="20"/>
      </w:rPr>
      <w:t>16</w:t>
    </w:r>
    <w:r w:rsidRPr="00BE38DB">
      <w:rPr>
        <w:rFonts w:ascii="Gill Sans MT" w:hAnsi="Gill Sans MT"/>
        <w:color w:val="002D72"/>
        <w:sz w:val="20"/>
        <w:vertAlign w:val="superscript"/>
      </w:rPr>
      <w:t>th</w:t>
    </w:r>
    <w:r>
      <w:rPr>
        <w:rFonts w:ascii="Gill Sans MT" w:hAnsi="Gill Sans MT"/>
        <w:color w:val="002D72"/>
        <w:sz w:val="20"/>
      </w:rPr>
      <w:t xml:space="preserve"> Floor | </w:t>
    </w:r>
    <w:r w:rsidR="00376A12">
      <w:rPr>
        <w:rFonts w:ascii="Gill Sans MT" w:hAnsi="Gill Sans MT"/>
        <w:color w:val="002D72"/>
        <w:sz w:val="20"/>
      </w:rPr>
      <w:t>Baltimore, MD 212</w:t>
    </w:r>
    <w:r>
      <w:rPr>
        <w:rFonts w:ascii="Gill Sans MT" w:hAnsi="Gill Sans MT"/>
        <w:color w:val="002D72"/>
        <w:sz w:val="20"/>
      </w:rPr>
      <w:t>02</w:t>
    </w:r>
  </w:p>
  <w:p w:rsidR="00080655" w:rsidRPr="0037180B" w:rsidRDefault="00BE38DB" w:rsidP="00080655">
    <w:pPr>
      <w:pStyle w:val="Footer"/>
      <w:jc w:val="center"/>
      <w:rPr>
        <w:rFonts w:ascii="Gill Sans MT" w:hAnsi="Gill Sans MT"/>
        <w:color w:val="002D72"/>
        <w:sz w:val="20"/>
      </w:rPr>
    </w:pPr>
    <w:r>
      <w:rPr>
        <w:rFonts w:ascii="Gill Sans MT" w:hAnsi="Gill Sans MT"/>
        <w:color w:val="002D72"/>
        <w:sz w:val="20"/>
      </w:rPr>
      <w:t>410-361-7880</w:t>
    </w:r>
    <w:r w:rsidR="00080655" w:rsidRPr="0037180B">
      <w:rPr>
        <w:rFonts w:ascii="Gill Sans MT" w:hAnsi="Gill Sans MT"/>
        <w:color w:val="002D72"/>
        <w:sz w:val="20"/>
      </w:rPr>
      <w:t xml:space="preserve">     ICTR@jhmi.edu     ictr.johnshopkins.edu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8DB" w:rsidRDefault="00BE38DB" w:rsidP="00080655">
      <w:pPr>
        <w:spacing w:after="0" w:line="240" w:lineRule="auto"/>
      </w:pPr>
      <w:r>
        <w:separator/>
      </w:r>
    </w:p>
  </w:footnote>
  <w:footnote w:type="continuationSeparator" w:id="0">
    <w:p w:rsidR="00BE38DB" w:rsidRDefault="00BE38DB" w:rsidP="00080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55" w:rsidRDefault="00080655" w:rsidP="00080655">
    <w:pPr>
      <w:pStyle w:val="Header"/>
      <w:jc w:val="center"/>
    </w:pPr>
    <w:r>
      <w:rPr>
        <w:noProof/>
      </w:rPr>
      <w:drawing>
        <wp:inline distT="0" distB="0" distL="0" distR="0">
          <wp:extent cx="2281055" cy="161209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anslational-research.logo.small.vertical.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514" cy="1625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DB"/>
    <w:rsid w:val="0002238A"/>
    <w:rsid w:val="00080655"/>
    <w:rsid w:val="001B34E1"/>
    <w:rsid w:val="001D7163"/>
    <w:rsid w:val="0037180B"/>
    <w:rsid w:val="00376A12"/>
    <w:rsid w:val="004F234C"/>
    <w:rsid w:val="00B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293696"/>
  <w15:chartTrackingRefBased/>
  <w15:docId w15:val="{A5AF8ABB-D345-42FE-94F0-4C05D565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655"/>
  </w:style>
  <w:style w:type="paragraph" w:styleId="Footer">
    <w:name w:val="footer"/>
    <w:basedOn w:val="Normal"/>
    <w:link w:val="FooterChar"/>
    <w:uiPriority w:val="99"/>
    <w:unhideWhenUsed/>
    <w:rsid w:val="00080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655"/>
  </w:style>
  <w:style w:type="character" w:styleId="Hyperlink">
    <w:name w:val="Hyperlink"/>
    <w:basedOn w:val="DefaultParagraphFont"/>
    <w:uiPriority w:val="99"/>
    <w:unhideWhenUsed/>
    <w:rsid w:val="0008065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8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2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Logos%20and%20Branding\ICTR%20Templates\ICTR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ICTR Letterhead.dotx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ICTR Johns Hopkins University School of Medicine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Williams</dc:creator>
  <cp:keywords/>
  <dc:description/>
  <cp:lastModifiedBy>Crystal Williams</cp:lastModifiedBy>
  <cp:revision>2</cp:revision>
  <cp:lastPrinted>2018-07-31T17:48:00Z</cp:lastPrinted>
  <dcterms:created xsi:type="dcterms:W3CDTF">2021-02-18T18:15:00Z</dcterms:created>
  <dcterms:modified xsi:type="dcterms:W3CDTF">2021-02-18T18:15:00Z</dcterms:modified>
</cp:coreProperties>
</file>